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48BF9" w14:textId="77777777" w:rsidR="001A42FE" w:rsidRPr="00B46766" w:rsidRDefault="001A42FE" w:rsidP="00B46766">
      <w:pPr>
        <w:pStyle w:val="a3"/>
        <w:shd w:val="clear" w:color="auto" w:fill="FFFFFF"/>
        <w:spacing w:before="0" w:beforeAutospacing="0" w:after="300" w:afterAutospacing="0"/>
        <w:jc w:val="both"/>
        <w:rPr>
          <w:color w:val="444444"/>
          <w:sz w:val="28"/>
          <w:szCs w:val="28"/>
        </w:rPr>
      </w:pPr>
    </w:p>
    <w:p w14:paraId="60EA8A93" w14:textId="77777777" w:rsidR="001A42FE" w:rsidRPr="00B46766" w:rsidRDefault="001A42FE" w:rsidP="00B46766">
      <w:pPr>
        <w:pStyle w:val="a3"/>
        <w:shd w:val="clear" w:color="auto" w:fill="FFFFFF"/>
        <w:spacing w:before="0" w:beforeAutospacing="0" w:after="300" w:afterAutospacing="0"/>
        <w:jc w:val="both"/>
        <w:rPr>
          <w:color w:val="444444"/>
          <w:sz w:val="28"/>
          <w:szCs w:val="28"/>
        </w:rPr>
      </w:pPr>
    </w:p>
    <w:p w14:paraId="20D30F4F" w14:textId="77777777" w:rsidR="001A42FE" w:rsidRPr="00B46766" w:rsidRDefault="001A42FE" w:rsidP="00B46766">
      <w:pPr>
        <w:pStyle w:val="a3"/>
        <w:shd w:val="clear" w:color="auto" w:fill="FFFFFF"/>
        <w:spacing w:before="0" w:beforeAutospacing="0" w:after="300" w:afterAutospacing="0"/>
        <w:jc w:val="both"/>
        <w:rPr>
          <w:color w:val="444444"/>
          <w:sz w:val="28"/>
          <w:szCs w:val="28"/>
        </w:rPr>
      </w:pPr>
    </w:p>
    <w:p w14:paraId="5BFEFE5F" w14:textId="77777777" w:rsidR="001A42FE" w:rsidRPr="00B46766" w:rsidRDefault="001A42FE" w:rsidP="00B46766">
      <w:pPr>
        <w:pStyle w:val="a3"/>
        <w:shd w:val="clear" w:color="auto" w:fill="FFFFFF"/>
        <w:spacing w:before="0" w:beforeAutospacing="0" w:after="300" w:afterAutospacing="0"/>
        <w:jc w:val="both"/>
        <w:rPr>
          <w:color w:val="444444"/>
          <w:sz w:val="28"/>
          <w:szCs w:val="28"/>
        </w:rPr>
      </w:pPr>
    </w:p>
    <w:p w14:paraId="6B1B541C" w14:textId="77777777" w:rsidR="001A42FE" w:rsidRPr="00B46766" w:rsidRDefault="001A42FE" w:rsidP="00B46766">
      <w:pPr>
        <w:pStyle w:val="a3"/>
        <w:shd w:val="clear" w:color="auto" w:fill="FFFFFF"/>
        <w:spacing w:before="0" w:beforeAutospacing="0" w:after="300" w:afterAutospacing="0"/>
        <w:jc w:val="both"/>
        <w:rPr>
          <w:color w:val="444444"/>
          <w:sz w:val="28"/>
          <w:szCs w:val="28"/>
        </w:rPr>
      </w:pPr>
    </w:p>
    <w:p w14:paraId="6C79527D" w14:textId="5B947A9B" w:rsidR="001A42FE" w:rsidRPr="00137896" w:rsidRDefault="001A42FE" w:rsidP="0013789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52"/>
          <w:szCs w:val="52"/>
        </w:rPr>
      </w:pPr>
      <w:r w:rsidRPr="00137896">
        <w:rPr>
          <w:b/>
          <w:color w:val="0070C0"/>
          <w:sz w:val="52"/>
          <w:szCs w:val="52"/>
        </w:rPr>
        <w:t>«Использование современных технологий, как одно из средств</w:t>
      </w:r>
    </w:p>
    <w:p w14:paraId="055E7342" w14:textId="60131739" w:rsidR="001A42FE" w:rsidRPr="00137896" w:rsidRDefault="00137896" w:rsidP="0013789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52"/>
          <w:szCs w:val="52"/>
        </w:rPr>
      </w:pPr>
      <w:r w:rsidRPr="00137896">
        <w:rPr>
          <w:b/>
          <w:color w:val="0070C0"/>
          <w:sz w:val="52"/>
          <w:szCs w:val="52"/>
        </w:rPr>
        <w:t>м</w:t>
      </w:r>
      <w:r w:rsidR="001A42FE" w:rsidRPr="00137896">
        <w:rPr>
          <w:b/>
          <w:color w:val="0070C0"/>
          <w:sz w:val="52"/>
          <w:szCs w:val="52"/>
        </w:rPr>
        <w:t>отивации и эффективности учебной деятельности на уроках изобразительного искусства»</w:t>
      </w:r>
    </w:p>
    <w:p w14:paraId="1378698B" w14:textId="77777777" w:rsidR="001A42FE" w:rsidRPr="00137896" w:rsidRDefault="001A42FE" w:rsidP="0013789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  <w:sz w:val="52"/>
          <w:szCs w:val="52"/>
        </w:rPr>
      </w:pPr>
    </w:p>
    <w:p w14:paraId="0D75C6AD" w14:textId="77777777" w:rsidR="001A42FE" w:rsidRPr="00B46766" w:rsidRDefault="001A42FE" w:rsidP="00B4676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444444"/>
          <w:sz w:val="28"/>
          <w:szCs w:val="28"/>
        </w:rPr>
      </w:pPr>
    </w:p>
    <w:p w14:paraId="394C1B6F" w14:textId="77777777" w:rsidR="001A42FE" w:rsidRPr="00137896" w:rsidRDefault="001A42FE" w:rsidP="00137896">
      <w:pPr>
        <w:pStyle w:val="a3"/>
        <w:shd w:val="clear" w:color="auto" w:fill="FFFFFF"/>
        <w:spacing w:before="0" w:beforeAutospacing="0" w:after="0" w:afterAutospacing="0"/>
        <w:jc w:val="right"/>
        <w:rPr>
          <w:color w:val="444444"/>
          <w:sz w:val="40"/>
          <w:szCs w:val="40"/>
        </w:rPr>
      </w:pPr>
      <w:r w:rsidRPr="00137896">
        <w:rPr>
          <w:color w:val="444444"/>
          <w:sz w:val="40"/>
          <w:szCs w:val="40"/>
        </w:rPr>
        <w:t xml:space="preserve">В.С.Кутькова </w:t>
      </w:r>
    </w:p>
    <w:p w14:paraId="37C535A9" w14:textId="7CEB3179" w:rsidR="001A42FE" w:rsidRPr="00137896" w:rsidRDefault="00137896" w:rsidP="00137896">
      <w:pPr>
        <w:pStyle w:val="a3"/>
        <w:shd w:val="clear" w:color="auto" w:fill="FFFFFF"/>
        <w:spacing w:before="0" w:beforeAutospacing="0" w:after="0" w:afterAutospacing="0"/>
        <w:jc w:val="right"/>
        <w:rPr>
          <w:color w:val="444444"/>
          <w:sz w:val="40"/>
          <w:szCs w:val="40"/>
        </w:rPr>
      </w:pPr>
      <w:r w:rsidRPr="00137896">
        <w:rPr>
          <w:color w:val="444444"/>
          <w:sz w:val="40"/>
          <w:szCs w:val="40"/>
        </w:rPr>
        <w:t>У</w:t>
      </w:r>
      <w:r w:rsidR="001A42FE" w:rsidRPr="00137896">
        <w:rPr>
          <w:color w:val="444444"/>
          <w:sz w:val="40"/>
          <w:szCs w:val="40"/>
        </w:rPr>
        <w:t>читель</w:t>
      </w:r>
      <w:r>
        <w:rPr>
          <w:color w:val="444444"/>
          <w:sz w:val="40"/>
          <w:szCs w:val="40"/>
        </w:rPr>
        <w:t xml:space="preserve"> ИЗО</w:t>
      </w:r>
    </w:p>
    <w:p w14:paraId="23A8610C" w14:textId="77777777" w:rsidR="001A42FE" w:rsidRPr="00137896" w:rsidRDefault="001A42FE" w:rsidP="00137896">
      <w:pPr>
        <w:pStyle w:val="a3"/>
        <w:shd w:val="clear" w:color="auto" w:fill="FFFFFF"/>
        <w:spacing w:before="0" w:beforeAutospacing="0" w:after="0" w:afterAutospacing="0"/>
        <w:jc w:val="right"/>
        <w:rPr>
          <w:color w:val="444444"/>
          <w:sz w:val="40"/>
          <w:szCs w:val="40"/>
        </w:rPr>
      </w:pPr>
      <w:r w:rsidRPr="00137896">
        <w:rPr>
          <w:color w:val="444444"/>
          <w:sz w:val="40"/>
          <w:szCs w:val="40"/>
        </w:rPr>
        <w:t>первой</w:t>
      </w:r>
    </w:p>
    <w:p w14:paraId="0D9FDC3C" w14:textId="77777777" w:rsidR="001A42FE" w:rsidRPr="00137896" w:rsidRDefault="001A42FE" w:rsidP="00137896">
      <w:pPr>
        <w:pStyle w:val="a3"/>
        <w:shd w:val="clear" w:color="auto" w:fill="FFFFFF"/>
        <w:spacing w:before="0" w:beforeAutospacing="0" w:after="0" w:afterAutospacing="0"/>
        <w:jc w:val="right"/>
        <w:rPr>
          <w:color w:val="444444"/>
          <w:sz w:val="40"/>
          <w:szCs w:val="40"/>
        </w:rPr>
      </w:pPr>
      <w:r w:rsidRPr="00137896">
        <w:rPr>
          <w:color w:val="444444"/>
          <w:sz w:val="40"/>
          <w:szCs w:val="40"/>
        </w:rPr>
        <w:t>квалификационной</w:t>
      </w:r>
    </w:p>
    <w:p w14:paraId="48D0993A" w14:textId="5C9FF28C" w:rsidR="001A42FE" w:rsidRDefault="001A42FE" w:rsidP="00137896">
      <w:pPr>
        <w:pStyle w:val="a3"/>
        <w:shd w:val="clear" w:color="auto" w:fill="FFFFFF"/>
        <w:spacing w:before="0" w:beforeAutospacing="0" w:after="0" w:afterAutospacing="0"/>
        <w:jc w:val="right"/>
        <w:rPr>
          <w:color w:val="444444"/>
          <w:sz w:val="40"/>
          <w:szCs w:val="40"/>
        </w:rPr>
      </w:pPr>
      <w:r w:rsidRPr="00137896">
        <w:rPr>
          <w:color w:val="444444"/>
          <w:sz w:val="40"/>
          <w:szCs w:val="40"/>
        </w:rPr>
        <w:t xml:space="preserve"> категории</w:t>
      </w:r>
    </w:p>
    <w:p w14:paraId="7F28D82C" w14:textId="0E302779" w:rsidR="00137896" w:rsidRPr="00137896" w:rsidRDefault="00137896" w:rsidP="00137896">
      <w:pPr>
        <w:pStyle w:val="a3"/>
        <w:shd w:val="clear" w:color="auto" w:fill="FFFFFF"/>
        <w:spacing w:before="0" w:beforeAutospacing="0" w:after="0" w:afterAutospacing="0"/>
        <w:jc w:val="right"/>
        <w:rPr>
          <w:color w:val="444444"/>
          <w:sz w:val="40"/>
          <w:szCs w:val="40"/>
        </w:rPr>
      </w:pPr>
      <w:r>
        <w:rPr>
          <w:color w:val="444444"/>
          <w:sz w:val="40"/>
          <w:szCs w:val="40"/>
        </w:rPr>
        <w:t>МБОУ лицей №7</w:t>
      </w:r>
    </w:p>
    <w:p w14:paraId="05931F17" w14:textId="77777777" w:rsidR="001A42FE" w:rsidRPr="00B46766" w:rsidRDefault="001A42FE" w:rsidP="00137896">
      <w:pPr>
        <w:pStyle w:val="a3"/>
        <w:shd w:val="clear" w:color="auto" w:fill="FFFFFF"/>
        <w:spacing w:before="0" w:beforeAutospacing="0" w:after="0" w:afterAutospacing="0"/>
        <w:jc w:val="right"/>
        <w:rPr>
          <w:color w:val="444444"/>
          <w:sz w:val="28"/>
          <w:szCs w:val="28"/>
        </w:rPr>
      </w:pPr>
    </w:p>
    <w:p w14:paraId="781C60BC" w14:textId="77777777" w:rsidR="001A42FE" w:rsidRPr="00B46766" w:rsidRDefault="001A42FE" w:rsidP="00137896">
      <w:pPr>
        <w:pStyle w:val="a3"/>
        <w:shd w:val="clear" w:color="auto" w:fill="FFFFFF"/>
        <w:spacing w:before="0" w:beforeAutospacing="0" w:after="0" w:afterAutospacing="0"/>
        <w:jc w:val="right"/>
        <w:rPr>
          <w:color w:val="444444"/>
          <w:sz w:val="28"/>
          <w:szCs w:val="28"/>
        </w:rPr>
      </w:pPr>
    </w:p>
    <w:p w14:paraId="73B81304" w14:textId="77777777" w:rsidR="001A42FE" w:rsidRPr="00B46766" w:rsidRDefault="001A42FE" w:rsidP="00B46766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77BE7111" w14:textId="77777777" w:rsidR="001A42FE" w:rsidRPr="00B46766" w:rsidRDefault="001A42FE" w:rsidP="00B46766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600499AD" w14:textId="77777777" w:rsidR="001A42FE" w:rsidRPr="00B46766" w:rsidRDefault="001A42FE" w:rsidP="00B46766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2B886F78" w14:textId="77777777" w:rsidR="001A42FE" w:rsidRPr="00B46766" w:rsidRDefault="001A42FE" w:rsidP="00B46766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2C291E78" w14:textId="6866F80A" w:rsidR="001A42FE" w:rsidRDefault="001A42FE" w:rsidP="00B46766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5146827B" w14:textId="19088346" w:rsidR="00137896" w:rsidRDefault="00137896" w:rsidP="00B46766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76A0DF0E" w14:textId="149A18FF" w:rsidR="00137896" w:rsidRDefault="00137896" w:rsidP="00B46766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76BD9A51" w14:textId="62D611A8" w:rsidR="00137896" w:rsidRDefault="00137896" w:rsidP="00B46766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49703A2A" w14:textId="77777777" w:rsidR="00137896" w:rsidRPr="00B46766" w:rsidRDefault="00137896" w:rsidP="00B46766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4082AD32" w14:textId="77777777" w:rsidR="00056468" w:rsidRPr="00B46766" w:rsidRDefault="00056468" w:rsidP="00B46766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703B3B91" w14:textId="77777777" w:rsidR="001A42FE" w:rsidRPr="00B46766" w:rsidRDefault="001A42FE" w:rsidP="00137896">
      <w:pPr>
        <w:pStyle w:val="a3"/>
        <w:shd w:val="clear" w:color="auto" w:fill="FFFFFF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>г. Миллерово</w:t>
      </w:r>
    </w:p>
    <w:p w14:paraId="2B6912CD" w14:textId="77777777" w:rsidR="001A42FE" w:rsidRPr="00B46766" w:rsidRDefault="001A42FE" w:rsidP="00137896">
      <w:pPr>
        <w:pStyle w:val="a3"/>
        <w:shd w:val="clear" w:color="auto" w:fill="FFFFFF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>2020</w:t>
      </w:r>
    </w:p>
    <w:p w14:paraId="79031650" w14:textId="77777777" w:rsidR="00056468" w:rsidRPr="00B46766" w:rsidRDefault="00056468" w:rsidP="00B46766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</w:p>
    <w:p w14:paraId="067C0516" w14:textId="77777777" w:rsidR="00795E62" w:rsidRPr="00B46766" w:rsidRDefault="00C3767C" w:rsidP="00137896">
      <w:pPr>
        <w:pStyle w:val="a3"/>
        <w:shd w:val="clear" w:color="auto" w:fill="FFFFFF"/>
        <w:spacing w:before="0" w:beforeAutospacing="0" w:after="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lastRenderedPageBreak/>
        <w:t>Когда мы  приходим</w:t>
      </w:r>
      <w:r w:rsidR="00795E62" w:rsidRPr="00B46766">
        <w:rPr>
          <w:color w:val="444444"/>
          <w:sz w:val="28"/>
          <w:szCs w:val="28"/>
        </w:rPr>
        <w:t xml:space="preserve"> в школу,</w:t>
      </w:r>
      <w:r w:rsidRPr="00B46766">
        <w:rPr>
          <w:color w:val="444444"/>
          <w:sz w:val="28"/>
          <w:szCs w:val="28"/>
        </w:rPr>
        <w:t xml:space="preserve"> то</w:t>
      </w:r>
      <w:r w:rsidR="00277A18" w:rsidRPr="00B46766">
        <w:rPr>
          <w:color w:val="444444"/>
          <w:sz w:val="28"/>
          <w:szCs w:val="28"/>
        </w:rPr>
        <w:t xml:space="preserve"> </w:t>
      </w:r>
      <w:r w:rsidRPr="00B46766">
        <w:rPr>
          <w:color w:val="444444"/>
          <w:sz w:val="28"/>
          <w:szCs w:val="28"/>
        </w:rPr>
        <w:t>ви</w:t>
      </w:r>
      <w:r w:rsidR="00277A18" w:rsidRPr="00B46766">
        <w:rPr>
          <w:color w:val="444444"/>
          <w:sz w:val="28"/>
          <w:szCs w:val="28"/>
        </w:rPr>
        <w:t>ди</w:t>
      </w:r>
      <w:r w:rsidR="001A42FE" w:rsidRPr="00B46766">
        <w:rPr>
          <w:color w:val="444444"/>
          <w:sz w:val="28"/>
          <w:szCs w:val="28"/>
        </w:rPr>
        <w:t>м, что дети приходят разной подготовки</w:t>
      </w:r>
      <w:r w:rsidRPr="00B46766">
        <w:rPr>
          <w:color w:val="444444"/>
          <w:sz w:val="28"/>
          <w:szCs w:val="28"/>
        </w:rPr>
        <w:t>.</w:t>
      </w:r>
      <w:r w:rsidR="00795E62" w:rsidRPr="00B46766">
        <w:rPr>
          <w:color w:val="444444"/>
          <w:sz w:val="28"/>
          <w:szCs w:val="28"/>
        </w:rPr>
        <w:t xml:space="preserve"> </w:t>
      </w:r>
      <w:r w:rsidR="00277A18" w:rsidRPr="00B46766">
        <w:rPr>
          <w:color w:val="444444"/>
          <w:sz w:val="28"/>
          <w:szCs w:val="28"/>
        </w:rPr>
        <w:t>Дети, которые не посещали детский сад, в первом</w:t>
      </w:r>
      <w:r w:rsidRPr="00B46766">
        <w:rPr>
          <w:color w:val="444444"/>
          <w:sz w:val="28"/>
          <w:szCs w:val="28"/>
        </w:rPr>
        <w:t xml:space="preserve"> классе</w:t>
      </w:r>
      <w:r w:rsidR="00795E62" w:rsidRPr="00B46766">
        <w:rPr>
          <w:color w:val="444444"/>
          <w:sz w:val="28"/>
          <w:szCs w:val="28"/>
        </w:rPr>
        <w:t xml:space="preserve"> не могут показать</w:t>
      </w:r>
      <w:r w:rsidR="00277A18" w:rsidRPr="00B46766">
        <w:rPr>
          <w:color w:val="444444"/>
          <w:sz w:val="28"/>
          <w:szCs w:val="28"/>
        </w:rPr>
        <w:t xml:space="preserve"> элементарные навыки в рисования. </w:t>
      </w:r>
      <w:r w:rsidR="00795E62" w:rsidRPr="00B46766">
        <w:rPr>
          <w:color w:val="444444"/>
          <w:sz w:val="28"/>
          <w:szCs w:val="28"/>
        </w:rPr>
        <w:t xml:space="preserve">Это же не важный предмет, как считает большинство </w:t>
      </w:r>
      <w:r w:rsidR="00277A18" w:rsidRPr="00B46766">
        <w:rPr>
          <w:color w:val="444444"/>
          <w:sz w:val="28"/>
          <w:szCs w:val="28"/>
        </w:rPr>
        <w:t xml:space="preserve">родителей. Вот они и не рисуют. </w:t>
      </w:r>
      <w:r w:rsidR="000E1B4C" w:rsidRPr="00B46766">
        <w:rPr>
          <w:color w:val="444444"/>
          <w:sz w:val="28"/>
          <w:szCs w:val="28"/>
        </w:rPr>
        <w:t xml:space="preserve">Меня, как проработав, более двадцати лет в школе волнует, эта  проблема. </w:t>
      </w:r>
      <w:r w:rsidR="00795E62" w:rsidRPr="00B46766">
        <w:rPr>
          <w:color w:val="444444"/>
          <w:sz w:val="28"/>
          <w:szCs w:val="28"/>
        </w:rPr>
        <w:t>И мне очень жаль, что рядом с ребёнком в нужный момент не было человека, который смог бы развить в нём интерес к этому в</w:t>
      </w:r>
      <w:r w:rsidR="00277A18" w:rsidRPr="00B46766">
        <w:rPr>
          <w:color w:val="444444"/>
          <w:sz w:val="28"/>
          <w:szCs w:val="28"/>
        </w:rPr>
        <w:t>иду искусства. К</w:t>
      </w:r>
      <w:r w:rsidR="00795E62" w:rsidRPr="00B46766">
        <w:rPr>
          <w:color w:val="444444"/>
          <w:sz w:val="28"/>
          <w:szCs w:val="28"/>
        </w:rPr>
        <w:t xml:space="preserve">ак учитель, обязана это увидеть, и умело направить деятельность ребенка в нужное русло. Помочь полюбить, познать искусство. </w:t>
      </w:r>
      <w:r w:rsidR="00277A18" w:rsidRPr="00B46766">
        <w:rPr>
          <w:color w:val="444444"/>
          <w:sz w:val="28"/>
          <w:szCs w:val="28"/>
        </w:rPr>
        <w:t xml:space="preserve"> </w:t>
      </w:r>
      <w:r w:rsidR="004C5BB3" w:rsidRPr="00B46766">
        <w:rPr>
          <w:color w:val="444444"/>
          <w:sz w:val="28"/>
          <w:szCs w:val="28"/>
        </w:rPr>
        <w:t>В</w:t>
      </w:r>
      <w:r w:rsidR="00795E62" w:rsidRPr="00B46766">
        <w:rPr>
          <w:color w:val="444444"/>
          <w:sz w:val="28"/>
          <w:szCs w:val="28"/>
        </w:rPr>
        <w:t> помощь приходят новые технологии, творческие замыслы, идеи, которые превращаются в удивительные уроки, выставки, творческие лаборатории. На основе многолетней работы с детьми, наблюдения за их творчеством, мне хочется выделить несколько моментов, способствующих развитию в детях творческой активности и общей культуры. К ним относится, прежде всего, пробуждение любопытства и как следствие этого — интерес к предмету; свобода выражения творческих замыслов и ра</w:t>
      </w:r>
      <w:r w:rsidRPr="00B46766">
        <w:rPr>
          <w:color w:val="444444"/>
          <w:sz w:val="28"/>
          <w:szCs w:val="28"/>
        </w:rPr>
        <w:t>сширение общего кругозора детей</w:t>
      </w:r>
      <w:r w:rsidR="005D320B" w:rsidRPr="00B46766">
        <w:rPr>
          <w:color w:val="444444"/>
          <w:sz w:val="28"/>
          <w:szCs w:val="28"/>
        </w:rPr>
        <w:t>.</w:t>
      </w:r>
    </w:p>
    <w:p w14:paraId="5EDBC095" w14:textId="77777777" w:rsidR="004C5BB3" w:rsidRPr="00B46766" w:rsidRDefault="00795E62" w:rsidP="00137896">
      <w:pPr>
        <w:pStyle w:val="a3"/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>Ключевой задачей образования на современном этапе развития общества является обеспечение способности системы образования гибко реагировать на изменения потребностей экономики и нового, формировать способность действовать и быть успешным в условиях динамично развивающегося современного общества. Все это заставляет задуматься о том, как сделать процесс обучения результативным в соответствии с требованиями жизни. Сегодняшний выпускник школы должен быть личностью, готовой жить в постоянно меняющемся мире, личностью творческой, жизнеспособной, саморазвивающейся. Развивая творческие способности у учащегося, учитель формирует в личности способность к сотрудничеству, независимость, стремление к открытиям, находчивость, вдохновленность.</w:t>
      </w:r>
    </w:p>
    <w:p w14:paraId="2F77F8AF" w14:textId="77777777" w:rsidR="00795E62" w:rsidRPr="00B46766" w:rsidRDefault="004C5BB3" w:rsidP="00137896">
      <w:pPr>
        <w:pStyle w:val="a3"/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>В</w:t>
      </w:r>
      <w:r w:rsidR="00795E62" w:rsidRPr="00B46766">
        <w:rPr>
          <w:color w:val="444444"/>
          <w:sz w:val="28"/>
          <w:szCs w:val="28"/>
        </w:rPr>
        <w:t>озникает следующая проблема: повышение мотивации обучения изобразительному искусству путём применения исследовательских методов коллективного и индивидуального творчества в проектной деятельности с использованием различных художественных технологий, которая является актуальной и перспективной.</w:t>
      </w:r>
      <w:r w:rsidRPr="00B46766">
        <w:rPr>
          <w:color w:val="444444"/>
          <w:sz w:val="28"/>
          <w:szCs w:val="28"/>
        </w:rPr>
        <w:t xml:space="preserve"> </w:t>
      </w:r>
      <w:r w:rsidR="00795E62" w:rsidRPr="00B46766">
        <w:rPr>
          <w:color w:val="444444"/>
          <w:sz w:val="28"/>
          <w:szCs w:val="28"/>
        </w:rPr>
        <w:t>Формирование мотивации учения — это решение вопросов развития и воспитания личности. Поэтому проблема учебной мотивации считается одной из центральных в педагогике и педагогической психологии. Эта проблема актуальна для всех участников учебно-воспитательного процесса: учащихся, родителей и учителей. В основе моей педагогической деятельности по развитию учебной мотивации лежат принципы личностно-ориентированного подхода, целью которых является создание максимально благоприятных условий для развития и саморазвития ученика, выявления и активного использования его индивидуальных способностей в учебной деятельности.</w:t>
      </w:r>
    </w:p>
    <w:p w14:paraId="288C2246" w14:textId="77777777" w:rsidR="00795E62" w:rsidRPr="00B46766" w:rsidRDefault="00795E62" w:rsidP="00137896">
      <w:pPr>
        <w:pStyle w:val="a3"/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>Развитию мотивации к изобразительной деятельности и творческих способностей способствуют уроки, на которых мы с учащимися изучаем р</w:t>
      </w:r>
      <w:r w:rsidR="004C5BB3" w:rsidRPr="00B46766">
        <w:rPr>
          <w:color w:val="444444"/>
          <w:sz w:val="28"/>
          <w:szCs w:val="28"/>
        </w:rPr>
        <w:t xml:space="preserve">азличные техники: </w:t>
      </w:r>
      <w:r w:rsidRPr="00B46766">
        <w:rPr>
          <w:color w:val="444444"/>
          <w:sz w:val="28"/>
          <w:szCs w:val="28"/>
        </w:rPr>
        <w:t>монотипия, печатание сухими</w:t>
      </w:r>
      <w:r w:rsidR="004C5BB3" w:rsidRPr="00B46766">
        <w:rPr>
          <w:color w:val="444444"/>
          <w:sz w:val="28"/>
          <w:szCs w:val="28"/>
        </w:rPr>
        <w:t xml:space="preserve"> листьями, </w:t>
      </w:r>
      <w:r w:rsidRPr="00B46766">
        <w:rPr>
          <w:color w:val="444444"/>
          <w:sz w:val="28"/>
          <w:szCs w:val="28"/>
        </w:rPr>
        <w:t xml:space="preserve"> пальцами и кистями рук, живопись по мокрой мятой бумаге, коллаж и т. д. </w:t>
      </w:r>
      <w:r w:rsidR="004C5BB3" w:rsidRPr="00B46766">
        <w:rPr>
          <w:color w:val="444444"/>
          <w:sz w:val="28"/>
          <w:szCs w:val="28"/>
        </w:rPr>
        <w:t xml:space="preserve">Печатание </w:t>
      </w:r>
      <w:r w:rsidRPr="00B46766">
        <w:rPr>
          <w:color w:val="444444"/>
          <w:sz w:val="28"/>
          <w:szCs w:val="28"/>
        </w:rPr>
        <w:t xml:space="preserve"> </w:t>
      </w:r>
      <w:r w:rsidRPr="00B46766">
        <w:rPr>
          <w:color w:val="444444"/>
          <w:sz w:val="28"/>
          <w:szCs w:val="28"/>
        </w:rPr>
        <w:lastRenderedPageBreak/>
        <w:t>листьями деревьев, пальцами и кистью руки вызывают у школьников также большой интерес. Все эти занятия способствуют развитию творческого воображения и образного мышления у детей, способствуют появлению желания продолжать знакомство и занятия изобразительной деятельностью.</w:t>
      </w:r>
    </w:p>
    <w:p w14:paraId="230BA2F6" w14:textId="77777777" w:rsidR="00B46766" w:rsidRDefault="00795E62" w:rsidP="00137896">
      <w:pPr>
        <w:pStyle w:val="a3"/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>На уроках изобразительного искусства я сочетаю индивидуальную и коллективную работу, так как считаю, что это одно из средств повышения интереса к изобразительной деятельности у школьников. Оно зависит от содержания учебного материала, его доступности и эмоциональной насыщенности, от правильной организации педагогической деятельности</w:t>
      </w:r>
    </w:p>
    <w:p w14:paraId="10776E71" w14:textId="77777777" w:rsidR="00795E62" w:rsidRPr="00B46766" w:rsidRDefault="00795E62" w:rsidP="00137896">
      <w:pPr>
        <w:pStyle w:val="a3"/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>Интерес к изобразительной деятельности зависит и от взаимоотношений между мною и учениками. Ведь доброта и педагогический такт учителя поддерживают ученика, заставляют поверить в себя, в свои силы, избавиться от неуверенности. Не снижая требований к качеству выполненной учащимся работы, добиваюсь, чтобы рисунки его были грамотными и художественно выразительными.</w:t>
      </w:r>
    </w:p>
    <w:p w14:paraId="50D4ABEF" w14:textId="77777777" w:rsidR="00795E62" w:rsidRPr="00B46766" w:rsidRDefault="00795E62" w:rsidP="00137896">
      <w:pPr>
        <w:pStyle w:val="a3"/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 xml:space="preserve">Важным условием развития мотивации художественного творчества учащихся на уроках изобразительного искусства является использование технических средств. Использование средств компьютерной графики помогает учащимся в дальнейшем овладеть такими приемами, как равновесие, соподчиненность элементов единому целому, знакомство с которыми дети начинают с самых первых занятий изобразительного искусства. </w:t>
      </w:r>
      <w:r w:rsidR="00A70667" w:rsidRPr="00B46766">
        <w:rPr>
          <w:color w:val="444444"/>
          <w:sz w:val="28"/>
          <w:szCs w:val="28"/>
        </w:rPr>
        <w:t>Ученики</w:t>
      </w:r>
      <w:r w:rsidRPr="00B46766">
        <w:rPr>
          <w:color w:val="444444"/>
          <w:sz w:val="28"/>
          <w:szCs w:val="28"/>
        </w:rPr>
        <w:t xml:space="preserve"> воспринимают положительно занятия живописи с компьютером, смена традиционной обстановки и новые изобразительные возможности компьютера активизируют и повышают мотивацию к изобразительной деятельности.</w:t>
      </w:r>
    </w:p>
    <w:p w14:paraId="09D4C339" w14:textId="77777777" w:rsidR="00795E62" w:rsidRPr="00B46766" w:rsidRDefault="00795E62" w:rsidP="00137896">
      <w:pPr>
        <w:pStyle w:val="a3"/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rStyle w:val="a4"/>
          <w:color w:val="444444"/>
          <w:sz w:val="28"/>
          <w:szCs w:val="28"/>
        </w:rPr>
        <w:t>Работу с использованием компьютера на уроках строю по нескольким направлениям:</w:t>
      </w:r>
    </w:p>
    <w:p w14:paraId="42521B8D" w14:textId="77777777" w:rsidR="00F620BC" w:rsidRDefault="00795E62" w:rsidP="00137896">
      <w:pPr>
        <w:pStyle w:val="a3"/>
        <w:numPr>
          <w:ilvl w:val="0"/>
          <w:numId w:val="8"/>
        </w:numPr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 xml:space="preserve">использование компьютера, как источника наглядной учебной информации для иллюстрирования занятия. </w:t>
      </w:r>
    </w:p>
    <w:p w14:paraId="62F7D2C0" w14:textId="77777777" w:rsidR="00F620BC" w:rsidRDefault="00795E62" w:rsidP="00137896">
      <w:pPr>
        <w:pStyle w:val="a3"/>
        <w:numPr>
          <w:ilvl w:val="0"/>
          <w:numId w:val="8"/>
        </w:numPr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>применение функций компьютера как рабочего инструмента в качестве средства подготовки тестовых заданий и их хранения.</w:t>
      </w:r>
    </w:p>
    <w:p w14:paraId="585D0A7B" w14:textId="77777777" w:rsidR="00F620BC" w:rsidRDefault="00795E62" w:rsidP="00137896">
      <w:pPr>
        <w:pStyle w:val="a3"/>
        <w:numPr>
          <w:ilvl w:val="0"/>
          <w:numId w:val="8"/>
        </w:numPr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 xml:space="preserve">использование функций компьютера как объекта обучения для моделирования занятия. </w:t>
      </w:r>
    </w:p>
    <w:p w14:paraId="0467FEC2" w14:textId="77777777" w:rsidR="00795E62" w:rsidRDefault="00795E62" w:rsidP="00137896">
      <w:pPr>
        <w:pStyle w:val="a3"/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>Ресурс мультимедийных библиотек, позволяет использовать компьютерные программы для создания уроков-презентаций.</w:t>
      </w:r>
    </w:p>
    <w:p w14:paraId="24A5056F" w14:textId="77777777" w:rsidR="00F620BC" w:rsidRDefault="00F620BC" w:rsidP="00137896">
      <w:pPr>
        <w:pStyle w:val="a3"/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</w:p>
    <w:p w14:paraId="69CE4C90" w14:textId="77777777" w:rsidR="00F620BC" w:rsidRPr="00B46766" w:rsidRDefault="00F620BC" w:rsidP="00137896">
      <w:pPr>
        <w:pStyle w:val="a3"/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</w:p>
    <w:p w14:paraId="2A5C16F7" w14:textId="77777777" w:rsidR="00795E62" w:rsidRPr="00B46766" w:rsidRDefault="00795E62" w:rsidP="00137896">
      <w:pPr>
        <w:pStyle w:val="a3"/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rStyle w:val="a4"/>
          <w:color w:val="444444"/>
          <w:sz w:val="28"/>
          <w:szCs w:val="28"/>
        </w:rPr>
        <w:lastRenderedPageBreak/>
        <w:t>Использование информационных технологий помогает повышать мотивацию обучения учащихся предмету изобразительное искусство и приводит к целому ряду положительных следствий:</w:t>
      </w:r>
    </w:p>
    <w:p w14:paraId="29E9D5BA" w14:textId="77777777" w:rsidR="00795E62" w:rsidRPr="00B46766" w:rsidRDefault="00795E62" w:rsidP="00137896">
      <w:pPr>
        <w:pStyle w:val="a3"/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>— обогащает учащегося знаниями в их образно-понятийной целостности и эмоциональной окрашенности;</w:t>
      </w:r>
      <w:r w:rsidRPr="00B46766">
        <w:rPr>
          <w:color w:val="444444"/>
          <w:sz w:val="28"/>
          <w:szCs w:val="28"/>
        </w:rPr>
        <w:br/>
        <w:t>— психологически облегчает процесс усвоения материала;</w:t>
      </w:r>
      <w:r w:rsidRPr="00B46766">
        <w:rPr>
          <w:color w:val="444444"/>
          <w:sz w:val="28"/>
          <w:szCs w:val="28"/>
        </w:rPr>
        <w:br/>
        <w:t>— возбуждает живой интерес к процессу познания;</w:t>
      </w:r>
      <w:r w:rsidRPr="00B46766">
        <w:rPr>
          <w:color w:val="444444"/>
          <w:sz w:val="28"/>
          <w:szCs w:val="28"/>
        </w:rPr>
        <w:br/>
        <w:t>— расширяет общий кругозор;</w:t>
      </w:r>
      <w:r w:rsidRPr="00B46766">
        <w:rPr>
          <w:color w:val="444444"/>
          <w:sz w:val="28"/>
          <w:szCs w:val="28"/>
        </w:rPr>
        <w:br/>
        <w:t>— возрастает уровень использования наглядности на уроке;</w:t>
      </w:r>
      <w:r w:rsidRPr="00B46766">
        <w:rPr>
          <w:color w:val="444444"/>
          <w:sz w:val="28"/>
          <w:szCs w:val="28"/>
        </w:rPr>
        <w:br/>
        <w:t>— повышается мотивация к занятиям изобразительной деятельностью на уроке.</w:t>
      </w:r>
    </w:p>
    <w:p w14:paraId="0AB90BCD" w14:textId="77777777" w:rsidR="00795E62" w:rsidRPr="00B46766" w:rsidRDefault="00795E62" w:rsidP="00137896">
      <w:pPr>
        <w:pStyle w:val="a3"/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>Важно помнить и о смене видов деятельности в течени</w:t>
      </w:r>
      <w:r w:rsidR="000E1B4C" w:rsidRPr="00B46766">
        <w:rPr>
          <w:color w:val="444444"/>
          <w:sz w:val="28"/>
          <w:szCs w:val="28"/>
        </w:rPr>
        <w:t>е</w:t>
      </w:r>
      <w:r w:rsidRPr="00B46766">
        <w:rPr>
          <w:color w:val="444444"/>
          <w:sz w:val="28"/>
          <w:szCs w:val="28"/>
        </w:rPr>
        <w:t xml:space="preserve"> учебного года (графика, живопись, лепка, конструирование, декоративная работа и др.) Именно чередование этих видов помогает избежать потери интереса к изобразительной деятельности, сохраняет эффект новизны и в то же время дает возможность систематически работать над овладением художественными материалами и техниками. На своих уроках я сочетаю коллективные и индивидуальные формы работы, считаю это важным условием развития творчества и мотивации к изобразительной деятельности. В коллективной деятельности у детей появляется дополнительная энергия, они легче преодолевают трудности и решают сложные творческие задачи.</w:t>
      </w:r>
    </w:p>
    <w:p w14:paraId="78067908" w14:textId="77777777" w:rsidR="00795E62" w:rsidRPr="00B46766" w:rsidRDefault="00795E62" w:rsidP="00137896">
      <w:pPr>
        <w:pStyle w:val="a3"/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>В своей работе широко применяю различные художественные материалы такие как восковые мелки, тушь, гуашь, акварель, цветные карандаши, фломастеры, цветную бумагу и различные природные материалы. Использование различных по свойствам художественных материалов повышают интерес к изобразительной деятельности, усиливает мотивацию школьников для занятий творчеством. Результатом моей работы являются занятые учащимися призовые места в район</w:t>
      </w:r>
      <w:r w:rsidR="00CA4BB6" w:rsidRPr="00B46766">
        <w:rPr>
          <w:color w:val="444444"/>
          <w:sz w:val="28"/>
          <w:szCs w:val="28"/>
        </w:rPr>
        <w:t>ных, областных, м</w:t>
      </w:r>
      <w:r w:rsidRPr="00B46766">
        <w:rPr>
          <w:color w:val="444444"/>
          <w:sz w:val="28"/>
          <w:szCs w:val="28"/>
        </w:rPr>
        <w:t>еждународных творческих конкурсах.</w:t>
      </w:r>
    </w:p>
    <w:p w14:paraId="2B5E25A3" w14:textId="77777777" w:rsidR="00795E62" w:rsidRPr="00B46766" w:rsidRDefault="00795E62" w:rsidP="00137896">
      <w:pPr>
        <w:pStyle w:val="a3"/>
        <w:shd w:val="clear" w:color="auto" w:fill="FFFFFF"/>
        <w:spacing w:before="0" w:beforeAutospacing="0" w:after="30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>И главное, чтобы активизировать деятельность учащихся, учитель сам в первую очередь должен быть творческой личностью, любить свое дело и жить интересами детей. Свеча, которая не горит, не может зажечь другую свечу. Также и здесь, пассивный учитель, не способный творчески действовать, не сможет пробудить интерес школьников, зажечь их фантазию и воображение. Настроение учителя всегда передается детям.</w:t>
      </w:r>
    </w:p>
    <w:p w14:paraId="55D6B043" w14:textId="77777777" w:rsidR="00056468" w:rsidRPr="00B46766" w:rsidRDefault="00795E62" w:rsidP="00137896">
      <w:pPr>
        <w:pStyle w:val="c5"/>
        <w:shd w:val="clear" w:color="auto" w:fill="FFFFFF"/>
        <w:spacing w:before="0" w:beforeAutospacing="0" w:after="0" w:afterAutospacing="0"/>
        <w:ind w:left="567"/>
        <w:rPr>
          <w:color w:val="444444"/>
          <w:sz w:val="28"/>
          <w:szCs w:val="28"/>
        </w:rPr>
      </w:pPr>
      <w:r w:rsidRPr="00B46766">
        <w:rPr>
          <w:color w:val="444444"/>
          <w:sz w:val="28"/>
          <w:szCs w:val="28"/>
        </w:rPr>
        <w:t xml:space="preserve">Мне повезло, что я учитель изобразительного искусства. Твердо верю, что общение с искусством в школе необходимо для нравственного очищения и духовного обогащения детей. Урок искусства — удивительный урок, здесь сталкиваются время и вечность, добро и зло, гениальность </w:t>
      </w:r>
    </w:p>
    <w:p w14:paraId="2834D036" w14:textId="77777777" w:rsidR="00056468" w:rsidRPr="00B46766" w:rsidRDefault="00056468" w:rsidP="00137896">
      <w:pPr>
        <w:pStyle w:val="c5"/>
        <w:shd w:val="clear" w:color="auto" w:fill="FFFFFF"/>
        <w:spacing w:before="0" w:beforeAutospacing="0" w:after="0" w:afterAutospacing="0"/>
        <w:ind w:left="567"/>
        <w:rPr>
          <w:color w:val="444444"/>
          <w:sz w:val="28"/>
          <w:szCs w:val="28"/>
        </w:rPr>
      </w:pPr>
    </w:p>
    <w:p w14:paraId="0D24613E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условиях реализации требований ФГОС ООО наиболее актуальными становятся технологии:</w:t>
      </w:r>
    </w:p>
    <w:p w14:paraId="47B32EC9" w14:textId="77777777" w:rsidR="00056468" w:rsidRPr="00DC2360" w:rsidRDefault="00056468" w:rsidP="00137896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 – коммуникационная технология; </w:t>
      </w: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которой отводится большое значение, т.к. ученик должен владеть информацией, уметь ею пользоваться, </w:t>
      </w: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выбирать из нее необходимое для принятия решения, работать со всеми видами информации и т.д. И сегодня учитель должен понимать, что в информационном обществе он перестает быть единственным носителем знания, как это было раньше. В некоторых ситуациях ученик знает больше, чем он, и роль современного учителя – это в большей степени роль проводника в мире информации.</w:t>
      </w:r>
    </w:p>
    <w:p w14:paraId="4016B5C1" w14:textId="77777777" w:rsidR="00056468" w:rsidRPr="00DC2360" w:rsidRDefault="00056468" w:rsidP="00137896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Проектная технология</w:t>
      </w:r>
    </w:p>
    <w:p w14:paraId="424773B2" w14:textId="77777777" w:rsidR="00056468" w:rsidRPr="00DC2360" w:rsidRDefault="00056468" w:rsidP="00137896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 развивающего обучения</w:t>
      </w:r>
    </w:p>
    <w:p w14:paraId="4A2E518D" w14:textId="77777777" w:rsidR="00056468" w:rsidRPr="00DC2360" w:rsidRDefault="00056468" w:rsidP="00137896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 технологии  </w:t>
      </w:r>
    </w:p>
    <w:p w14:paraId="6DFB588D" w14:textId="77777777" w:rsidR="00056468" w:rsidRPr="00DC2360" w:rsidRDefault="00056468" w:rsidP="00137896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Игровые технологии</w:t>
      </w:r>
    </w:p>
    <w:p w14:paraId="5E80FA41" w14:textId="77777777" w:rsidR="00056468" w:rsidRPr="00DC2360" w:rsidRDefault="00056468" w:rsidP="00137896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 мастерских</w:t>
      </w:r>
    </w:p>
    <w:p w14:paraId="150D7226" w14:textId="77777777" w:rsidR="00056468" w:rsidRPr="00DC2360" w:rsidRDefault="00056468" w:rsidP="00137896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 интегрированного обучения</w:t>
      </w:r>
    </w:p>
    <w:p w14:paraId="3FE0C9D0" w14:textId="77777777" w:rsidR="00056468" w:rsidRPr="00DC2360" w:rsidRDefault="00056468" w:rsidP="00137896">
      <w:pPr>
        <w:numPr>
          <w:ilvl w:val="0"/>
          <w:numId w:val="1"/>
        </w:num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Групповые технологии. </w:t>
      </w:r>
    </w:p>
    <w:p w14:paraId="2DAAF845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Расскажу о некоторых из них.</w:t>
      </w:r>
    </w:p>
    <w:p w14:paraId="13034264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1). Информационные и коммуникационные технологии</w:t>
      </w:r>
    </w:p>
    <w:p w14:paraId="7F16A933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Информатизация образования – это приведение системы образования в соответствие с потребностями и возможностями информационного общества.</w:t>
      </w:r>
    </w:p>
    <w:p w14:paraId="2366168B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 деятельность на основе ИКТ:</w:t>
      </w:r>
    </w:p>
    <w:p w14:paraId="1E7BA6A5" w14:textId="7F1303D5" w:rsidR="00056468" w:rsidRPr="00DC2360" w:rsidRDefault="00056468" w:rsidP="00137896">
      <w:pPr>
        <w:numPr>
          <w:ilvl w:val="0"/>
          <w:numId w:val="4"/>
        </w:numPr>
        <w:shd w:val="clear" w:color="auto" w:fill="FFFFFF"/>
        <w:spacing w:after="0" w:line="220" w:lineRule="atLeast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освоение информационных и коммуникационных средств</w:t>
      </w: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одного из основных инструментов деятельности, приобретения навыков работы с </w:t>
      </w:r>
      <w:r w:rsidRPr="00DC23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общепользовательскими инструментами</w:t>
      </w:r>
      <w:r w:rsidR="0013789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(прежде всего, с </w:t>
      </w:r>
      <w:r w:rsidRPr="00DC23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текстовым редактором</w:t>
      </w: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DC23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редактором презентаций</w:t>
      </w: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DC23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динамическими таблицами</w:t>
      </w: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 различными </w:t>
      </w:r>
      <w:r w:rsidRPr="00DC23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мультимедийными источниками</w:t>
      </w: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некоторыми </w:t>
      </w:r>
      <w:r w:rsidRPr="00DC23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инструментами коммуникации</w:t>
      </w: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(прежде всего, с Интернетом).</w:t>
      </w:r>
    </w:p>
    <w:p w14:paraId="08B4BABF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Урок с использованием информационных технологий становится более интересным для учащихся, следствием чего, как правило, становится более эффективное усвоение знаний; улучшается уровень наглядности на уроке.</w:t>
      </w:r>
    </w:p>
    <w:p w14:paraId="186CEAB6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</w:p>
    <w:p w14:paraId="2574F9DF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2). Технология развития критического мышления.</w:t>
      </w:r>
    </w:p>
    <w:p w14:paraId="13A2AADE" w14:textId="77777777" w:rsidR="00F620BC" w:rsidRPr="00DC2360" w:rsidRDefault="00F620BC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i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технологии: научить ученика самостоятельно мыслить, осмысливать, определять главное, структурировать и передавать информацию, чтобы другие узнали о том, что нового он открыл для себя.</w:t>
      </w:r>
    </w:p>
    <w:p w14:paraId="6281CBBB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понимается под критическим мышлением? </w:t>
      </w:r>
      <w:r w:rsidRPr="00DC23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Критическое мышление</w:t>
      </w: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тот тип мышления, который помогает критически относится к любым утверждениям, не принимать ничего на веру без доказательств, но быть при этом открытым новым идеям, методам. Критическое мышление – необходимое условие свободы выбора, качества прогноза, ответственности за собственные решения. Критическое мышление, таким образом, по сути – некоторая тавтология, синоним качественного мышления</w:t>
      </w:r>
    </w:p>
    <w:p w14:paraId="2871B0E8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Позволяет развивать критическое мышление учащихся при организации их работы с различными источниками информации (специально написанные тексты, параграфы учебника, видеофильмы, рассказы учителя и т.д.).</w:t>
      </w:r>
    </w:p>
    <w:p w14:paraId="2C9C844E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Мотивацию учащихся к изучению нового материала осуществляют, привлекая их к самостоятельному полаганию, рефлексии, а также организуя коллективную, парную и индивидуальную работу на уроке.</w:t>
      </w:r>
    </w:p>
    <w:p w14:paraId="0B8C7DE1" w14:textId="77777777" w:rsidR="00F620BC" w:rsidRPr="00DC2360" w:rsidRDefault="00F620BC" w:rsidP="0013789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7C5D68A" w14:textId="77777777" w:rsidR="00F620BC" w:rsidRPr="00DC2360" w:rsidRDefault="00F620BC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14:paraId="6BC42FA4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i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3). Проектная технология.</w:t>
      </w:r>
    </w:p>
    <w:p w14:paraId="606499AB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Метод проектов не является принципиально новым в мировой педагогике..</w:t>
      </w:r>
    </w:p>
    <w:p w14:paraId="0E680EF7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Цель технологии 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</w:t>
      </w:r>
    </w:p>
    <w:p w14:paraId="4912C50A" w14:textId="77777777" w:rsidR="00056468" w:rsidRPr="00DC2360" w:rsidRDefault="00056468" w:rsidP="00137896">
      <w:pPr>
        <w:numPr>
          <w:ilvl w:val="0"/>
          <w:numId w:val="5"/>
        </w:numPr>
        <w:shd w:val="clear" w:color="auto" w:fill="FFFFFF"/>
        <w:spacing w:after="0" w:line="220" w:lineRule="atLeast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Принятие  решения о выполнении какой-либо деятельности (подготовка к каким-либо мероприятиям, исследования, изготовление макетов и др.).</w:t>
      </w:r>
    </w:p>
    <w:p w14:paraId="701DEA05" w14:textId="77777777" w:rsidR="00056468" w:rsidRPr="00DC2360" w:rsidRDefault="00056468" w:rsidP="00137896">
      <w:pPr>
        <w:numPr>
          <w:ilvl w:val="0"/>
          <w:numId w:val="5"/>
        </w:numPr>
        <w:shd w:val="clear" w:color="auto" w:fill="FFFFFF"/>
        <w:spacing w:after="0" w:line="220" w:lineRule="atLeast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Формулирование цели и задач деятельности.</w:t>
      </w:r>
    </w:p>
    <w:p w14:paraId="46A7B668" w14:textId="77777777" w:rsidR="00056468" w:rsidRPr="00DC2360" w:rsidRDefault="00056468" w:rsidP="00137896">
      <w:pPr>
        <w:numPr>
          <w:ilvl w:val="0"/>
          <w:numId w:val="5"/>
        </w:numPr>
        <w:shd w:val="clear" w:color="auto" w:fill="FFFFFF"/>
        <w:spacing w:after="0" w:line="220" w:lineRule="atLeast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плана и программы.</w:t>
      </w:r>
    </w:p>
    <w:p w14:paraId="2B0D7F89" w14:textId="77777777" w:rsidR="00056468" w:rsidRPr="00DC2360" w:rsidRDefault="00056468" w:rsidP="00137896">
      <w:pPr>
        <w:numPr>
          <w:ilvl w:val="0"/>
          <w:numId w:val="5"/>
        </w:numPr>
        <w:shd w:val="clear" w:color="auto" w:fill="FFFFFF"/>
        <w:spacing w:after="0" w:line="220" w:lineRule="atLeast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плана.</w:t>
      </w:r>
    </w:p>
    <w:p w14:paraId="3FE276BF" w14:textId="77777777" w:rsidR="00056468" w:rsidRPr="00DC2360" w:rsidRDefault="00056468" w:rsidP="00137896">
      <w:pPr>
        <w:numPr>
          <w:ilvl w:val="0"/>
          <w:numId w:val="5"/>
        </w:num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готового продукта.</w:t>
      </w:r>
    </w:p>
    <w:p w14:paraId="6DF25E44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проект – это “пять П”:</w:t>
      </w:r>
    </w:p>
    <w:p w14:paraId="06175197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– Проектирование (планирование) – Поиск информации – Продукт – Презентация.</w:t>
      </w:r>
    </w:p>
    <w:p w14:paraId="47A1BD23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Шестое “П” проекта – его Портфолио, т.е. папка, в которой собраны все рабочие материалы проекта, в том числе черновики, дневные планы и отчеты и др.</w:t>
      </w:r>
    </w:p>
    <w:p w14:paraId="22E1B2CC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правило: каждый этап работы над проектом должен иметь свой конкретный продукт!</w:t>
      </w:r>
    </w:p>
    <w:p w14:paraId="4794EFBC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Подготовка различных плакатов, памяток, моделей, организация и проведение выставок, викторин, конкурсов, спектаклей, проведение мини-исследований, предусматривающих обязательную презентацию полученных результатов – далеко не полный список примеров проектной деятельности в начальной школе.</w:t>
      </w:r>
    </w:p>
    <w:p w14:paraId="37BDDEE8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данной методике дает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 </w:t>
      </w:r>
    </w:p>
    <w:p w14:paraId="0A1D3B6F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i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C23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 Технология развивающего обучения.</w:t>
      </w:r>
    </w:p>
    <w:p w14:paraId="1E7DB9F0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Основой развивающего обучения является «зона ближайшего развития». Это понятие принадлежит советскому психологу Л.С. Выготскому.</w:t>
      </w:r>
    </w:p>
    <w:p w14:paraId="5852F0E5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Главная идея заключается в том, что все знания, которым можно научить учащихся, делятся на три вида. Первый вид включает в себя то, что ученик уже знает. Третий – это, наоборот, то, что ученику абсолютно неизвестно. Вторая же часть находится в промежуточном положении между первой и второй. Это и есть зона ближайшего развития.</w:t>
      </w:r>
    </w:p>
    <w:p w14:paraId="00F070B0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Проблемная ситуация в обучении имеет обучающую ценность только тогда, когда предлагаемое ученику проблемное задание соответствует его интеллектуальным возможностям, способствует пробуждению у обучаемых желания выйти из этой ситуации, снять возникшее противоречие.</w:t>
      </w: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По степени познавательной самостоятельности учащихся проблемное обучение осуществляется в трех основных формах: проблемного изложения, частично-поисковой деятельности и самостоятельной исследовательской деятельности. </w:t>
      </w: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       Технология проблемного обучения, как и другие технологии, имеет положительные и отрицательные стороны.</w:t>
      </w:r>
    </w:p>
    <w:p w14:paraId="231FCE34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Преимущества технологии проблемного обучения</w:t>
      </w: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способствует не только приобретению учащимися необходимой системы знаний, умений и навыков, но и достижению высокого уровня их умственного развития, формированию у них способности к самостоятельному добыванию знаний путем собственной творческой деятельности; развивает интерес к учебному труду; обеспечивает прочные результаты обучения.</w:t>
      </w:r>
    </w:p>
    <w:p w14:paraId="16367890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Недостатки: </w:t>
      </w: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большие затраты времени на достижение запланированных результатов, слабая управляемость познавательной деятельностью учащихся.</w:t>
      </w:r>
    </w:p>
    <w:p w14:paraId="42BBD8DC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i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5). Здоровьесберегающие технологии.</w:t>
      </w:r>
    </w:p>
    <w:p w14:paraId="3B7B3605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Обеспечение школьнику возможности сохранения здоровья за период обучения в школе, формирование у него необходимых знаний, умений и навыков по здоровому образу жизни и  применение полученных знаний в  повседневной жизни.</w:t>
      </w:r>
    </w:p>
    <w:p w14:paraId="00D4218E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Организация учебной деятельности с учетомосновных  требований к уроку с комплексом здоровьесберегающих технологий:</w:t>
      </w:r>
    </w:p>
    <w:p w14:paraId="6517FFDA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соблюдение санитарно - гигиенических требований (свежий воздух, оптимальный тепловой режим, хорошая освещенность, чистота), правил техники безопасности;</w:t>
      </w:r>
    </w:p>
    <w:p w14:paraId="64BF4209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рациональная плотность урока (время, затраченное школьниками на учебную работу) должно составлять не менее 60 % и не более 75-80 %;</w:t>
      </w:r>
    </w:p>
    <w:p w14:paraId="18553188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четкая организация учебного труда;</w:t>
      </w:r>
    </w:p>
    <w:p w14:paraId="1759F537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строгая дозировка учебной нагрузки;</w:t>
      </w:r>
    </w:p>
    <w:p w14:paraId="71210B68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смена видов деятельности;</w:t>
      </w:r>
    </w:p>
    <w:p w14:paraId="1BBF791D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обучение   с учетом ведущих каналов восприятия информации учащимися (аудиовизуальный, кинестетический и т.д.);</w:t>
      </w:r>
    </w:p>
    <w:p w14:paraId="1B960968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место и длительность применения ТСО;</w:t>
      </w:r>
    </w:p>
    <w:p w14:paraId="65F39346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включение  в урок технологических приемов и методов, способствующих самопознанию, самооценке учащихся;</w:t>
      </w:r>
    </w:p>
    <w:p w14:paraId="4C65E2FC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построение урока с учетом работоспособности учащихся;</w:t>
      </w:r>
    </w:p>
    <w:p w14:paraId="7BC1AF5E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индивидуальный подход к учащимся с учетом личностных возможностей;</w:t>
      </w:r>
    </w:p>
    <w:p w14:paraId="50719079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формирование внешней и внутренней мотивации деятельности учащихся;</w:t>
      </w:r>
    </w:p>
    <w:p w14:paraId="2FC05E61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благоприятный психологический климат, ситуации успеха и эмоциональные разрядки;</w:t>
      </w:r>
    </w:p>
    <w:p w14:paraId="01F182B6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профилактика стрессов:</w:t>
      </w:r>
    </w:p>
    <w:p w14:paraId="293040EF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работа в парах, в группах, как на местах, так и у доски, где ведомый, более "слабый” ученик чувствует поддержку товарища;  стимулирование учащихся к использованию различных способов решения, без боязни ошибиться и получить  неправильный ответ;</w:t>
      </w:r>
    </w:p>
    <w:p w14:paraId="3B37C8E0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проведение физкультминуток и динамических пауз на уроках;</w:t>
      </w:r>
    </w:p>
    <w:p w14:paraId="6621FEC2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целенаправленная рефлексия в течение всего урока и в его итоговой  части.</w:t>
      </w:r>
    </w:p>
    <w:p w14:paraId="413739F5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данных технологий позволяют равномерно во время урока распределять различные виды заданий, чередовать мыслительную деятельность с физминутками,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обучении. </w:t>
      </w:r>
    </w:p>
    <w:p w14:paraId="7EB751E7" w14:textId="77777777" w:rsidR="004168F4" w:rsidRPr="00DC2360" w:rsidRDefault="004168F4" w:rsidP="0013789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CE0C51" w14:textId="77777777" w:rsidR="004168F4" w:rsidRPr="00DC2360" w:rsidRDefault="004168F4" w:rsidP="00137896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BB73F0" w14:textId="77777777" w:rsidR="004168F4" w:rsidRPr="00DC2360" w:rsidRDefault="004168F4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14:paraId="425BA956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i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6). Игровые технологии.</w:t>
      </w:r>
    </w:p>
    <w:p w14:paraId="517C1857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Определение места и роли игровой технологии в учебном процессе, сочетания элементов игры и учения во многом зависят от понимания учителем функций и классификации педагогических игр.</w:t>
      </w:r>
    </w:p>
    <w:p w14:paraId="20BEA21E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Для младшего школьного возраста характерны яркость и непосредственность восприятия, легкость вхождения в образы. Дети легко вовлекаются в любую деятельность, особенно, в игровую. Они самостоятельно организуются в групповую игру, продолжают игры с предметами и появляются неимитационные игры.</w:t>
      </w:r>
    </w:p>
    <w:p w14:paraId="4C5E0A93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Результативность дидактических игр зависит, во-первых, от систематического их использования, во-вторых, от целенаправленности программы игр в сочетании с обычными дидактическими упражнениями.</w:t>
      </w:r>
    </w:p>
    <w:p w14:paraId="4EC893A6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Игровая технология строится как целостное образование, охватывающее определенную часть учебного процесса и объединенное общим содержанием, сюжетом, персонажем. При этом игровой сюжет развивается параллельно основному содержанию обучения, помогает активизировать учебный процесс, усваивать ряд учебных элементов. </w:t>
      </w:r>
    </w:p>
    <w:p w14:paraId="7FD536DF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используя инновационные образовательные технологии, можно решить следующее взаимообусловленные проблемы:</w:t>
      </w:r>
    </w:p>
    <w:p w14:paraId="31A6F49C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Через формирование умений ориентироваться в современном мире, способствовать развитию личности учащихся с активной гражданской позицией умеющей ориентироваться в сложных жизненных ситуациях и позитивно решать свои проблемы.</w:t>
      </w:r>
    </w:p>
    <w:p w14:paraId="6D02D837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2.Изменить характер взаимодействия субъектов школьной системы образования: учитель и ученик – партнеры, единомышленники, равноправные члены “одной команды”.</w:t>
      </w:r>
    </w:p>
    <w:p w14:paraId="212DA421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3.Повысить мотивацию обучающихся к учебной деятельности.</w:t>
      </w:r>
    </w:p>
    <w:p w14:paraId="6EFE3A10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Позитивная мотивация к учебе у ребенка может возникнуть в том случае, когда соблюдены 3 условия:</w:t>
      </w:r>
    </w:p>
    <w:p w14:paraId="2A065ADF" w14:textId="77777777" w:rsidR="00056468" w:rsidRPr="00DC2360" w:rsidRDefault="00056468" w:rsidP="00137896">
      <w:pPr>
        <w:numPr>
          <w:ilvl w:val="0"/>
          <w:numId w:val="7"/>
        </w:numPr>
        <w:shd w:val="clear" w:color="auto" w:fill="FFFFFF"/>
        <w:spacing w:after="0" w:line="240" w:lineRule="auto"/>
        <w:ind w:left="113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интересно то, чему меня учат;</w:t>
      </w:r>
    </w:p>
    <w:p w14:paraId="50D8D595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•    мне интересен тот, кто меня учит;</w:t>
      </w:r>
    </w:p>
    <w:p w14:paraId="2986944A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•    мне интересно как меня учат.</w:t>
      </w:r>
    </w:p>
    <w:p w14:paraId="2AF3A896" w14:textId="77777777" w:rsidR="00056468" w:rsidRPr="00DC2360" w:rsidRDefault="00056468" w:rsidP="00137896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мотивация к учебной деятельности обусловлена еще и многогранностью учебного процесса. Идет развитие разных сторон личности обучающихся, путем внедрения в учебный процесс различных видов деятельности учащихся.</w:t>
      </w:r>
    </w:p>
    <w:p w14:paraId="609743D4" w14:textId="77777777" w:rsidR="00056468" w:rsidRPr="00056468" w:rsidRDefault="00056468" w:rsidP="00137896">
      <w:pPr>
        <w:shd w:val="clear" w:color="auto" w:fill="FFFFFF"/>
        <w:spacing w:line="240" w:lineRule="auto"/>
        <w:ind w:left="567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C23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Уделять больше внимания изучению и овладению современными педагогическими технологиями, позволяющими существенно изменить методы организации образовательного процесса, характер взаимодействия субъектов системы, и, наконец, их мышление и уровень развития.</w:t>
      </w:r>
    </w:p>
    <w:p w14:paraId="261204D8" w14:textId="77777777" w:rsidR="00D72740" w:rsidRPr="00B46766" w:rsidRDefault="00D72740" w:rsidP="00137896">
      <w:pPr>
        <w:ind w:left="567"/>
        <w:rPr>
          <w:rFonts w:ascii="Times New Roman" w:hAnsi="Times New Roman" w:cs="Times New Roman"/>
          <w:sz w:val="28"/>
          <w:szCs w:val="28"/>
        </w:rPr>
      </w:pPr>
    </w:p>
    <w:sectPr w:rsidR="00D72740" w:rsidRPr="00B46766" w:rsidSect="00C3767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24082"/>
    <w:multiLevelType w:val="multilevel"/>
    <w:tmpl w:val="DFE2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0481C"/>
    <w:multiLevelType w:val="hybridMultilevel"/>
    <w:tmpl w:val="0ABE66E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91762A0"/>
    <w:multiLevelType w:val="multilevel"/>
    <w:tmpl w:val="D094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103B3"/>
    <w:multiLevelType w:val="multilevel"/>
    <w:tmpl w:val="25BA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F3AD9"/>
    <w:multiLevelType w:val="multilevel"/>
    <w:tmpl w:val="8416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B95F06"/>
    <w:multiLevelType w:val="multilevel"/>
    <w:tmpl w:val="5DDA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505AA"/>
    <w:multiLevelType w:val="multilevel"/>
    <w:tmpl w:val="F0685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3922EE"/>
    <w:multiLevelType w:val="multilevel"/>
    <w:tmpl w:val="710E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069"/>
    <w:rsid w:val="00056468"/>
    <w:rsid w:val="000E1B4C"/>
    <w:rsid w:val="00137896"/>
    <w:rsid w:val="00177BF6"/>
    <w:rsid w:val="001A42FE"/>
    <w:rsid w:val="00277A18"/>
    <w:rsid w:val="002C3375"/>
    <w:rsid w:val="004168F4"/>
    <w:rsid w:val="004C5BB3"/>
    <w:rsid w:val="005D320B"/>
    <w:rsid w:val="00643B18"/>
    <w:rsid w:val="00795E62"/>
    <w:rsid w:val="009744AA"/>
    <w:rsid w:val="00A70667"/>
    <w:rsid w:val="00B46766"/>
    <w:rsid w:val="00C2306D"/>
    <w:rsid w:val="00C3767C"/>
    <w:rsid w:val="00C84DB6"/>
    <w:rsid w:val="00CA4BB6"/>
    <w:rsid w:val="00D72740"/>
    <w:rsid w:val="00DA2069"/>
    <w:rsid w:val="00DC2360"/>
    <w:rsid w:val="00F6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FEF4"/>
  <w15:docId w15:val="{1B0EA1EE-57DD-417C-837A-37C488A8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DB6"/>
  </w:style>
  <w:style w:type="paragraph" w:styleId="2">
    <w:name w:val="heading 2"/>
    <w:basedOn w:val="a"/>
    <w:link w:val="20"/>
    <w:uiPriority w:val="9"/>
    <w:qFormat/>
    <w:rsid w:val="000564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5E6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6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05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56468"/>
  </w:style>
  <w:style w:type="character" w:customStyle="1" w:styleId="c8">
    <w:name w:val="c8"/>
    <w:basedOn w:val="a0"/>
    <w:rsid w:val="00056468"/>
  </w:style>
  <w:style w:type="character" w:styleId="a5">
    <w:name w:val="Hyperlink"/>
    <w:basedOn w:val="a0"/>
    <w:uiPriority w:val="99"/>
    <w:semiHidden/>
    <w:unhideWhenUsed/>
    <w:rsid w:val="00056468"/>
    <w:rPr>
      <w:color w:val="0000FF"/>
      <w:u w:val="single"/>
    </w:rPr>
  </w:style>
  <w:style w:type="character" w:customStyle="1" w:styleId="c2">
    <w:name w:val="c2"/>
    <w:basedOn w:val="a0"/>
    <w:rsid w:val="00056468"/>
  </w:style>
  <w:style w:type="character" w:customStyle="1" w:styleId="c0">
    <w:name w:val="c0"/>
    <w:basedOn w:val="a0"/>
    <w:rsid w:val="00056468"/>
  </w:style>
  <w:style w:type="paragraph" w:customStyle="1" w:styleId="c4">
    <w:name w:val="c4"/>
    <w:basedOn w:val="a"/>
    <w:rsid w:val="0005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5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7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9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1868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4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C38E-5947-4896-85F6-631F71AD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Донцова</cp:lastModifiedBy>
  <cp:revision>12</cp:revision>
  <dcterms:created xsi:type="dcterms:W3CDTF">2020-08-23T22:08:00Z</dcterms:created>
  <dcterms:modified xsi:type="dcterms:W3CDTF">2020-08-24T11:32:00Z</dcterms:modified>
</cp:coreProperties>
</file>