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3D518" w14:textId="77777777" w:rsidR="00A647A4" w:rsidRDefault="00A647A4" w:rsidP="000C6BF6">
      <w:pPr>
        <w:shd w:val="clear" w:color="auto" w:fill="FFFFFF"/>
        <w:spacing w:after="0" w:line="240" w:lineRule="auto"/>
        <w:outlineLvl w:val="0"/>
        <w:rPr>
          <w:rFonts w:ascii="Times New Roman" w:eastAsia="Times New Roman" w:hAnsi="Times New Roman" w:cs="Times New Roman"/>
          <w:b/>
          <w:bCs/>
          <w:color w:val="0F1115"/>
          <w:kern w:val="36"/>
          <w:sz w:val="28"/>
          <w:szCs w:val="28"/>
          <w:lang w:eastAsia="ru-RU"/>
          <w14:ligatures w14:val="none"/>
        </w:rPr>
      </w:pPr>
    </w:p>
    <w:p w14:paraId="70B722CC" w14:textId="77777777" w:rsidR="00A647A4" w:rsidRDefault="00A647A4" w:rsidP="000C6BF6">
      <w:pPr>
        <w:shd w:val="clear" w:color="auto" w:fill="FFFFFF"/>
        <w:spacing w:after="0" w:line="240" w:lineRule="auto"/>
        <w:outlineLvl w:val="0"/>
        <w:rPr>
          <w:rFonts w:ascii="Times New Roman" w:eastAsia="Times New Roman" w:hAnsi="Times New Roman" w:cs="Times New Roman"/>
          <w:b/>
          <w:bCs/>
          <w:color w:val="0F1115"/>
          <w:kern w:val="36"/>
          <w:sz w:val="28"/>
          <w:szCs w:val="28"/>
          <w:lang w:eastAsia="ru-RU"/>
          <w14:ligatures w14:val="none"/>
        </w:rPr>
      </w:pPr>
    </w:p>
    <w:p w14:paraId="7F12DDB5" w14:textId="77777777" w:rsidR="00A647A4" w:rsidRDefault="00A647A4" w:rsidP="000C6BF6">
      <w:pPr>
        <w:shd w:val="clear" w:color="auto" w:fill="FFFFFF"/>
        <w:spacing w:after="0" w:line="240" w:lineRule="auto"/>
        <w:outlineLvl w:val="0"/>
        <w:rPr>
          <w:rFonts w:ascii="Times New Roman" w:eastAsia="Times New Roman" w:hAnsi="Times New Roman" w:cs="Times New Roman"/>
          <w:b/>
          <w:bCs/>
          <w:color w:val="0F1115"/>
          <w:kern w:val="36"/>
          <w:sz w:val="28"/>
          <w:szCs w:val="28"/>
          <w:lang w:eastAsia="ru-RU"/>
          <w14:ligatures w14:val="none"/>
        </w:rPr>
      </w:pPr>
    </w:p>
    <w:p w14:paraId="6731BCCA" w14:textId="77777777" w:rsidR="00A647A4" w:rsidRDefault="00A647A4" w:rsidP="000C6BF6">
      <w:pPr>
        <w:shd w:val="clear" w:color="auto" w:fill="FFFFFF"/>
        <w:spacing w:after="0" w:line="240" w:lineRule="auto"/>
        <w:outlineLvl w:val="0"/>
        <w:rPr>
          <w:rFonts w:ascii="Times New Roman" w:eastAsia="Times New Roman" w:hAnsi="Times New Roman" w:cs="Times New Roman"/>
          <w:b/>
          <w:bCs/>
          <w:color w:val="0F1115"/>
          <w:kern w:val="36"/>
          <w:sz w:val="28"/>
          <w:szCs w:val="28"/>
          <w:lang w:eastAsia="ru-RU"/>
          <w14:ligatures w14:val="none"/>
        </w:rPr>
      </w:pPr>
    </w:p>
    <w:p w14:paraId="643A83F8" w14:textId="77777777" w:rsidR="00A647A4" w:rsidRDefault="00A647A4" w:rsidP="000C6BF6">
      <w:pPr>
        <w:shd w:val="clear" w:color="auto" w:fill="FFFFFF"/>
        <w:spacing w:after="0" w:line="240" w:lineRule="auto"/>
        <w:outlineLvl w:val="0"/>
        <w:rPr>
          <w:rFonts w:ascii="Times New Roman" w:eastAsia="Times New Roman" w:hAnsi="Times New Roman" w:cs="Times New Roman"/>
          <w:b/>
          <w:bCs/>
          <w:color w:val="0F1115"/>
          <w:kern w:val="36"/>
          <w:sz w:val="28"/>
          <w:szCs w:val="28"/>
          <w:lang w:eastAsia="ru-RU"/>
          <w14:ligatures w14:val="none"/>
        </w:rPr>
      </w:pPr>
    </w:p>
    <w:p w14:paraId="0D9A704A" w14:textId="77777777" w:rsidR="00A647A4" w:rsidRDefault="00A647A4" w:rsidP="000C6BF6">
      <w:pPr>
        <w:shd w:val="clear" w:color="auto" w:fill="FFFFFF"/>
        <w:spacing w:after="0" w:line="240" w:lineRule="auto"/>
        <w:outlineLvl w:val="0"/>
        <w:rPr>
          <w:rFonts w:ascii="Times New Roman" w:eastAsia="Times New Roman" w:hAnsi="Times New Roman" w:cs="Times New Roman"/>
          <w:b/>
          <w:bCs/>
          <w:color w:val="0F1115"/>
          <w:kern w:val="36"/>
          <w:sz w:val="28"/>
          <w:szCs w:val="28"/>
          <w:lang w:eastAsia="ru-RU"/>
          <w14:ligatures w14:val="none"/>
        </w:rPr>
      </w:pPr>
    </w:p>
    <w:p w14:paraId="3D28B30B" w14:textId="77777777" w:rsidR="00A647A4" w:rsidRDefault="00A647A4" w:rsidP="000C6BF6">
      <w:pPr>
        <w:shd w:val="clear" w:color="auto" w:fill="FFFFFF"/>
        <w:spacing w:after="0" w:line="240" w:lineRule="auto"/>
        <w:outlineLvl w:val="0"/>
        <w:rPr>
          <w:rFonts w:ascii="Times New Roman" w:eastAsia="Times New Roman" w:hAnsi="Times New Roman" w:cs="Times New Roman"/>
          <w:b/>
          <w:bCs/>
          <w:color w:val="0F1115"/>
          <w:kern w:val="36"/>
          <w:sz w:val="28"/>
          <w:szCs w:val="28"/>
          <w:lang w:eastAsia="ru-RU"/>
          <w14:ligatures w14:val="none"/>
        </w:rPr>
      </w:pPr>
    </w:p>
    <w:p w14:paraId="00DC0D69" w14:textId="77777777" w:rsidR="00A647A4" w:rsidRDefault="00A647A4" w:rsidP="000C6BF6">
      <w:pPr>
        <w:shd w:val="clear" w:color="auto" w:fill="FFFFFF"/>
        <w:spacing w:after="0" w:line="240" w:lineRule="auto"/>
        <w:outlineLvl w:val="0"/>
        <w:rPr>
          <w:rFonts w:ascii="Times New Roman" w:eastAsia="Times New Roman" w:hAnsi="Times New Roman" w:cs="Times New Roman"/>
          <w:b/>
          <w:bCs/>
          <w:color w:val="0F1115"/>
          <w:kern w:val="36"/>
          <w:sz w:val="28"/>
          <w:szCs w:val="28"/>
          <w:lang w:eastAsia="ru-RU"/>
          <w14:ligatures w14:val="none"/>
        </w:rPr>
      </w:pPr>
    </w:p>
    <w:p w14:paraId="44FF0104" w14:textId="77777777" w:rsidR="00A647A4" w:rsidRPr="00A647A4" w:rsidRDefault="00A647A4" w:rsidP="00A647A4">
      <w:pPr>
        <w:shd w:val="clear" w:color="auto" w:fill="FFFFFF"/>
        <w:spacing w:after="0" w:line="276" w:lineRule="auto"/>
        <w:jc w:val="center"/>
        <w:outlineLvl w:val="0"/>
        <w:rPr>
          <w:rFonts w:ascii="Times New Roman" w:eastAsia="Times New Roman" w:hAnsi="Times New Roman" w:cs="Times New Roman"/>
          <w:color w:val="0F1115"/>
          <w:kern w:val="36"/>
          <w:sz w:val="32"/>
          <w:szCs w:val="32"/>
          <w:lang w:eastAsia="ru-RU"/>
          <w14:ligatures w14:val="none"/>
        </w:rPr>
      </w:pPr>
      <w:r w:rsidRPr="00A647A4">
        <w:rPr>
          <w:rFonts w:ascii="Times New Roman" w:eastAsia="Times New Roman" w:hAnsi="Times New Roman" w:cs="Times New Roman"/>
          <w:color w:val="0F1115"/>
          <w:kern w:val="36"/>
          <w:sz w:val="32"/>
          <w:szCs w:val="32"/>
          <w:lang w:eastAsia="ru-RU"/>
          <w14:ligatures w14:val="none"/>
        </w:rPr>
        <w:t>Аналитическая справка</w:t>
      </w:r>
    </w:p>
    <w:p w14:paraId="05D6E13B" w14:textId="77777777" w:rsidR="00A647A4" w:rsidRPr="00A647A4" w:rsidRDefault="00A647A4" w:rsidP="00A647A4">
      <w:pPr>
        <w:shd w:val="clear" w:color="auto" w:fill="FFFFFF"/>
        <w:spacing w:after="0" w:line="276" w:lineRule="auto"/>
        <w:jc w:val="center"/>
        <w:outlineLvl w:val="0"/>
        <w:rPr>
          <w:rFonts w:ascii="Times New Roman" w:eastAsia="Times New Roman" w:hAnsi="Times New Roman" w:cs="Times New Roman"/>
          <w:color w:val="0F1115"/>
          <w:kern w:val="36"/>
          <w:sz w:val="32"/>
          <w:szCs w:val="32"/>
          <w:lang w:eastAsia="ru-RU"/>
          <w14:ligatures w14:val="none"/>
        </w:rPr>
      </w:pPr>
      <w:r w:rsidRPr="00A647A4">
        <w:rPr>
          <w:rFonts w:ascii="Times New Roman" w:eastAsia="Times New Roman" w:hAnsi="Times New Roman" w:cs="Times New Roman"/>
          <w:color w:val="0F1115"/>
          <w:kern w:val="36"/>
          <w:sz w:val="32"/>
          <w:szCs w:val="32"/>
          <w:lang w:eastAsia="ru-RU"/>
          <w14:ligatures w14:val="none"/>
        </w:rPr>
        <w:t xml:space="preserve">о проделанной работе РМО </w:t>
      </w:r>
    </w:p>
    <w:p w14:paraId="1F8B41B1" w14:textId="77777777" w:rsidR="00A647A4" w:rsidRPr="00A647A4" w:rsidRDefault="00A647A4" w:rsidP="00A647A4">
      <w:pPr>
        <w:shd w:val="clear" w:color="auto" w:fill="FFFFFF"/>
        <w:spacing w:after="0" w:line="276" w:lineRule="auto"/>
        <w:jc w:val="center"/>
        <w:outlineLvl w:val="0"/>
        <w:rPr>
          <w:rFonts w:ascii="Times New Roman" w:eastAsia="Times New Roman" w:hAnsi="Times New Roman" w:cs="Times New Roman"/>
          <w:color w:val="0F1115"/>
          <w:kern w:val="36"/>
          <w:sz w:val="32"/>
          <w:szCs w:val="32"/>
          <w:lang w:eastAsia="ru-RU"/>
          <w14:ligatures w14:val="none"/>
        </w:rPr>
      </w:pPr>
      <w:r w:rsidRPr="00A647A4">
        <w:rPr>
          <w:rFonts w:ascii="Times New Roman" w:eastAsia="Times New Roman" w:hAnsi="Times New Roman" w:cs="Times New Roman"/>
          <w:color w:val="0F1115"/>
          <w:kern w:val="36"/>
          <w:sz w:val="32"/>
          <w:szCs w:val="32"/>
          <w:lang w:eastAsia="ru-RU"/>
          <w14:ligatures w14:val="none"/>
        </w:rPr>
        <w:t xml:space="preserve">инструкторов по физической культуре ДОУ </w:t>
      </w:r>
    </w:p>
    <w:p w14:paraId="3C63F20D" w14:textId="77777777" w:rsidR="00A647A4" w:rsidRPr="00A647A4" w:rsidRDefault="00A647A4" w:rsidP="00A647A4">
      <w:pPr>
        <w:shd w:val="clear" w:color="auto" w:fill="FFFFFF"/>
        <w:spacing w:after="0" w:line="276" w:lineRule="auto"/>
        <w:jc w:val="center"/>
        <w:outlineLvl w:val="0"/>
        <w:rPr>
          <w:rFonts w:ascii="Times New Roman" w:eastAsia="Times New Roman" w:hAnsi="Times New Roman" w:cs="Times New Roman"/>
          <w:color w:val="0F1115"/>
          <w:kern w:val="36"/>
          <w:sz w:val="32"/>
          <w:szCs w:val="32"/>
          <w:lang w:eastAsia="ru-RU"/>
          <w14:ligatures w14:val="none"/>
        </w:rPr>
      </w:pPr>
      <w:r w:rsidRPr="00A647A4">
        <w:rPr>
          <w:rFonts w:ascii="Times New Roman" w:eastAsia="Times New Roman" w:hAnsi="Times New Roman" w:cs="Times New Roman"/>
          <w:color w:val="0F1115"/>
          <w:kern w:val="36"/>
          <w:sz w:val="32"/>
          <w:szCs w:val="32"/>
          <w:lang w:eastAsia="ru-RU"/>
          <w14:ligatures w14:val="none"/>
        </w:rPr>
        <w:t>за 2025–2026 учебный год.</w:t>
      </w:r>
    </w:p>
    <w:p w14:paraId="6149B2E3" w14:textId="77777777" w:rsidR="00A647A4" w:rsidRPr="00A647A4" w:rsidRDefault="00A647A4" w:rsidP="00A647A4">
      <w:pPr>
        <w:shd w:val="clear" w:color="auto" w:fill="FFFFFF"/>
        <w:spacing w:after="0" w:line="240" w:lineRule="auto"/>
        <w:jc w:val="center"/>
        <w:outlineLvl w:val="0"/>
        <w:rPr>
          <w:rFonts w:ascii="Times New Roman" w:eastAsia="Times New Roman" w:hAnsi="Times New Roman" w:cs="Times New Roman"/>
          <w:color w:val="0F1115"/>
          <w:kern w:val="36"/>
          <w:sz w:val="28"/>
          <w:szCs w:val="28"/>
          <w:lang w:eastAsia="ru-RU"/>
          <w14:ligatures w14:val="none"/>
        </w:rPr>
      </w:pPr>
    </w:p>
    <w:p w14:paraId="6360AA52" w14:textId="77777777" w:rsidR="00A647A4" w:rsidRDefault="00A647A4" w:rsidP="00A647A4">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p>
    <w:p w14:paraId="0E72EF4C" w14:textId="77777777" w:rsidR="00A647A4" w:rsidRDefault="00A647A4" w:rsidP="00A647A4">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p>
    <w:p w14:paraId="6A52F27A" w14:textId="77777777" w:rsidR="00A647A4" w:rsidRDefault="00A647A4" w:rsidP="00A647A4">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p>
    <w:p w14:paraId="0B2D112F" w14:textId="77777777" w:rsidR="00A647A4" w:rsidRDefault="00A647A4" w:rsidP="00A647A4">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p>
    <w:p w14:paraId="5AF8E9E6" w14:textId="77777777" w:rsidR="00A647A4" w:rsidRDefault="00A647A4" w:rsidP="00A647A4">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p>
    <w:p w14:paraId="1A3214BE" w14:textId="77777777" w:rsidR="00A647A4" w:rsidRDefault="00A647A4" w:rsidP="00A647A4">
      <w:pPr>
        <w:widowControl w:val="0"/>
        <w:autoSpaceDE w:val="0"/>
        <w:autoSpaceDN w:val="0"/>
        <w:spacing w:after="0" w:line="240" w:lineRule="auto"/>
        <w:ind w:left="5661"/>
        <w:rPr>
          <w:rFonts w:ascii="Times New Roman" w:eastAsia="Times New Roman" w:hAnsi="Times New Roman" w:cs="Times New Roman"/>
          <w:bCs/>
          <w:kern w:val="0"/>
          <w:sz w:val="28"/>
          <w:szCs w:val="28"/>
          <w14:ligatures w14:val="none"/>
        </w:rPr>
      </w:pPr>
      <w:r w:rsidRPr="00207316">
        <w:rPr>
          <w:rFonts w:ascii="Times New Roman" w:eastAsia="Times New Roman" w:hAnsi="Times New Roman" w:cs="Times New Roman"/>
          <w:bCs/>
          <w:spacing w:val="-2"/>
          <w:kern w:val="0"/>
          <w:sz w:val="28"/>
          <w:szCs w:val="28"/>
          <w14:ligatures w14:val="none"/>
        </w:rPr>
        <w:t xml:space="preserve">                                        </w:t>
      </w:r>
      <w:r>
        <w:rPr>
          <w:rFonts w:ascii="Times New Roman" w:eastAsia="Times New Roman" w:hAnsi="Times New Roman" w:cs="Times New Roman"/>
          <w:bCs/>
          <w:spacing w:val="-2"/>
          <w:kern w:val="0"/>
          <w:sz w:val="28"/>
          <w:szCs w:val="28"/>
          <w14:ligatures w14:val="none"/>
        </w:rPr>
        <w:t xml:space="preserve">     </w:t>
      </w:r>
      <w:r w:rsidRPr="00207316">
        <w:rPr>
          <w:rFonts w:ascii="Times New Roman" w:eastAsia="Times New Roman" w:hAnsi="Times New Roman" w:cs="Times New Roman"/>
          <w:bCs/>
          <w:spacing w:val="-2"/>
          <w:kern w:val="0"/>
          <w:sz w:val="28"/>
          <w:szCs w:val="28"/>
          <w14:ligatures w14:val="none"/>
        </w:rPr>
        <w:t>Руководитель</w:t>
      </w:r>
      <w:r w:rsidRPr="00207316">
        <w:rPr>
          <w:rFonts w:ascii="Times New Roman" w:eastAsia="Times New Roman" w:hAnsi="Times New Roman" w:cs="Times New Roman"/>
          <w:bCs/>
          <w:spacing w:val="3"/>
          <w:kern w:val="0"/>
          <w:sz w:val="28"/>
          <w:szCs w:val="28"/>
          <w14:ligatures w14:val="none"/>
        </w:rPr>
        <w:t xml:space="preserve"> </w:t>
      </w:r>
      <w:r w:rsidRPr="00207316">
        <w:rPr>
          <w:rFonts w:ascii="Times New Roman" w:eastAsia="Times New Roman" w:hAnsi="Times New Roman" w:cs="Times New Roman"/>
          <w:bCs/>
          <w:spacing w:val="-4"/>
          <w:kern w:val="0"/>
          <w:sz w:val="28"/>
          <w:szCs w:val="28"/>
          <w14:ligatures w14:val="none"/>
        </w:rPr>
        <w:t>РМО:</w:t>
      </w:r>
      <w:r w:rsidRPr="00207316">
        <w:rPr>
          <w:rFonts w:ascii="Times New Roman" w:eastAsia="Times New Roman" w:hAnsi="Times New Roman" w:cs="Times New Roman"/>
          <w:bCs/>
          <w:kern w:val="0"/>
          <w:sz w:val="28"/>
          <w:szCs w:val="28"/>
          <w14:ligatures w14:val="none"/>
        </w:rPr>
        <w:t xml:space="preserve">  </w:t>
      </w:r>
    </w:p>
    <w:p w14:paraId="0E527DFD" w14:textId="58FC2EB2" w:rsidR="00A647A4" w:rsidRPr="00207316" w:rsidRDefault="00A647A4" w:rsidP="00A647A4">
      <w:pPr>
        <w:widowControl w:val="0"/>
        <w:autoSpaceDE w:val="0"/>
        <w:autoSpaceDN w:val="0"/>
        <w:spacing w:after="0" w:line="240" w:lineRule="auto"/>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Pr="00207316">
        <w:rPr>
          <w:rFonts w:ascii="Times New Roman" w:eastAsia="Times New Roman" w:hAnsi="Times New Roman" w:cs="Times New Roman"/>
          <w:bCs/>
          <w:kern w:val="0"/>
          <w:sz w:val="28"/>
          <w:szCs w:val="28"/>
          <w14:ligatures w14:val="none"/>
        </w:rPr>
        <w:t xml:space="preserve">  Жидков</w:t>
      </w:r>
      <w:r w:rsidR="004D1B5A">
        <w:rPr>
          <w:rFonts w:ascii="Times New Roman" w:eastAsia="Times New Roman" w:hAnsi="Times New Roman" w:cs="Times New Roman"/>
          <w:bCs/>
          <w:kern w:val="0"/>
          <w:sz w:val="28"/>
          <w:szCs w:val="28"/>
          <w14:ligatures w14:val="none"/>
        </w:rPr>
        <w:t>а</w:t>
      </w:r>
      <w:r w:rsidRPr="00207316">
        <w:rPr>
          <w:rFonts w:ascii="Times New Roman" w:eastAsia="Times New Roman" w:hAnsi="Times New Roman" w:cs="Times New Roman"/>
          <w:bCs/>
          <w:kern w:val="0"/>
          <w:sz w:val="28"/>
          <w:szCs w:val="28"/>
          <w14:ligatures w14:val="none"/>
        </w:rPr>
        <w:t xml:space="preserve"> Анна Борисовна </w:t>
      </w:r>
      <w:r w:rsidRPr="00207316">
        <w:rPr>
          <w:rFonts w:ascii="Times New Roman" w:eastAsia="Times New Roman" w:hAnsi="Times New Roman" w:cs="Times New Roman"/>
          <w:bCs/>
          <w:spacing w:val="-2"/>
          <w:kern w:val="0"/>
          <w:sz w:val="28"/>
          <w:szCs w:val="28"/>
          <w14:ligatures w14:val="none"/>
        </w:rPr>
        <w:t>,</w:t>
      </w:r>
    </w:p>
    <w:p w14:paraId="0DB818E6" w14:textId="77777777" w:rsidR="00A647A4" w:rsidRPr="00207316" w:rsidRDefault="00A647A4" w:rsidP="00A647A4">
      <w:pPr>
        <w:widowControl w:val="0"/>
        <w:autoSpaceDE w:val="0"/>
        <w:autoSpaceDN w:val="0"/>
        <w:spacing w:after="0" w:line="240" w:lineRule="auto"/>
        <w:ind w:left="5676" w:firstLine="52"/>
        <w:jc w:val="right"/>
        <w:rPr>
          <w:rFonts w:ascii="Times New Roman" w:eastAsia="Times New Roman" w:hAnsi="Times New Roman" w:cs="Times New Roman"/>
          <w:bCs/>
          <w:kern w:val="0"/>
          <w:sz w:val="28"/>
          <w:szCs w:val="28"/>
          <w14:ligatures w14:val="none"/>
        </w:rPr>
      </w:pPr>
      <w:r w:rsidRPr="00207316">
        <w:rPr>
          <w:rFonts w:ascii="Times New Roman" w:eastAsia="Times New Roman" w:hAnsi="Times New Roman" w:cs="Times New Roman"/>
          <w:bCs/>
          <w:kern w:val="0"/>
          <w:sz w:val="28"/>
          <w:szCs w:val="28"/>
          <w14:ligatures w14:val="none"/>
        </w:rPr>
        <w:t>инструктор</w:t>
      </w:r>
      <w:r w:rsidRPr="00207316">
        <w:rPr>
          <w:rFonts w:ascii="Times New Roman" w:eastAsia="Times New Roman" w:hAnsi="Times New Roman" w:cs="Times New Roman"/>
          <w:bCs/>
          <w:spacing w:val="-14"/>
          <w:kern w:val="0"/>
          <w:sz w:val="28"/>
          <w:szCs w:val="28"/>
          <w14:ligatures w14:val="none"/>
        </w:rPr>
        <w:t xml:space="preserve"> </w:t>
      </w:r>
      <w:r w:rsidRPr="00207316">
        <w:rPr>
          <w:rFonts w:ascii="Times New Roman" w:eastAsia="Times New Roman" w:hAnsi="Times New Roman" w:cs="Times New Roman"/>
          <w:bCs/>
          <w:kern w:val="0"/>
          <w:sz w:val="28"/>
          <w:szCs w:val="28"/>
          <w14:ligatures w14:val="none"/>
        </w:rPr>
        <w:t>по</w:t>
      </w:r>
      <w:r w:rsidRPr="00207316">
        <w:rPr>
          <w:rFonts w:ascii="Times New Roman" w:eastAsia="Times New Roman" w:hAnsi="Times New Roman" w:cs="Times New Roman"/>
          <w:bCs/>
          <w:spacing w:val="-13"/>
          <w:kern w:val="0"/>
          <w:sz w:val="28"/>
          <w:szCs w:val="28"/>
          <w14:ligatures w14:val="none"/>
        </w:rPr>
        <w:t xml:space="preserve"> </w:t>
      </w:r>
      <w:r w:rsidRPr="00207316">
        <w:rPr>
          <w:rFonts w:ascii="Times New Roman" w:eastAsia="Times New Roman" w:hAnsi="Times New Roman" w:cs="Times New Roman"/>
          <w:bCs/>
          <w:kern w:val="0"/>
          <w:sz w:val="28"/>
          <w:szCs w:val="28"/>
          <w14:ligatures w14:val="none"/>
        </w:rPr>
        <w:t>физической</w:t>
      </w:r>
      <w:r w:rsidRPr="00207316">
        <w:rPr>
          <w:rFonts w:ascii="Times New Roman" w:eastAsia="Times New Roman" w:hAnsi="Times New Roman" w:cs="Times New Roman"/>
          <w:bCs/>
          <w:spacing w:val="-14"/>
          <w:kern w:val="0"/>
          <w:sz w:val="28"/>
          <w:szCs w:val="28"/>
          <w14:ligatures w14:val="none"/>
        </w:rPr>
        <w:t xml:space="preserve"> </w:t>
      </w:r>
      <w:r w:rsidRPr="00207316">
        <w:rPr>
          <w:rFonts w:ascii="Times New Roman" w:eastAsia="Times New Roman" w:hAnsi="Times New Roman" w:cs="Times New Roman"/>
          <w:bCs/>
          <w:kern w:val="0"/>
          <w:sz w:val="28"/>
          <w:szCs w:val="28"/>
          <w14:ligatures w14:val="none"/>
        </w:rPr>
        <w:t xml:space="preserve">культуре МБДОУ д/с№2 </w:t>
      </w:r>
    </w:p>
    <w:p w14:paraId="6A9FD5B1" w14:textId="77777777" w:rsidR="00A647A4" w:rsidRPr="00207316" w:rsidRDefault="00A647A4" w:rsidP="00A647A4">
      <w:pPr>
        <w:suppressAutoHyphens/>
        <w:spacing w:after="0" w:line="360" w:lineRule="auto"/>
        <w:rPr>
          <w:rFonts w:ascii="Times New Roman" w:eastAsia="Lucida Sans Unicode" w:hAnsi="Times New Roman" w:cs="Times New Roman"/>
          <w:bCs/>
          <w:kern w:val="1"/>
          <w:lang w:eastAsia="ar-SA"/>
          <w14:ligatures w14:val="none"/>
        </w:rPr>
      </w:pPr>
    </w:p>
    <w:p w14:paraId="10D5D29A" w14:textId="77777777" w:rsidR="00A647A4" w:rsidRPr="00207316" w:rsidRDefault="00A647A4" w:rsidP="00A647A4">
      <w:pPr>
        <w:suppressAutoHyphens/>
        <w:spacing w:after="0" w:line="360" w:lineRule="auto"/>
        <w:jc w:val="center"/>
        <w:rPr>
          <w:rFonts w:ascii="Times New Roman" w:eastAsia="Lucida Sans Unicode" w:hAnsi="Times New Roman" w:cs="Times New Roman"/>
          <w:bCs/>
          <w:kern w:val="1"/>
          <w:lang w:eastAsia="ar-SA"/>
          <w14:ligatures w14:val="none"/>
        </w:rPr>
      </w:pPr>
    </w:p>
    <w:p w14:paraId="75FD159D" w14:textId="77777777" w:rsidR="00A647A4" w:rsidRPr="00207316" w:rsidRDefault="00A647A4" w:rsidP="00A647A4">
      <w:pPr>
        <w:suppressAutoHyphens/>
        <w:spacing w:after="0" w:line="360" w:lineRule="auto"/>
        <w:rPr>
          <w:rFonts w:ascii="Times New Roman" w:eastAsia="Lucida Sans Unicode" w:hAnsi="Times New Roman" w:cs="Times New Roman"/>
          <w:bCs/>
          <w:kern w:val="1"/>
          <w:lang w:eastAsia="ar-SA"/>
          <w14:ligatures w14:val="none"/>
        </w:rPr>
      </w:pPr>
    </w:p>
    <w:p w14:paraId="093326AB" w14:textId="77777777" w:rsidR="00A647A4" w:rsidRDefault="00A647A4" w:rsidP="00A647A4">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p>
    <w:p w14:paraId="0A5F20B4" w14:textId="77777777" w:rsidR="00A647A4" w:rsidRDefault="00A647A4" w:rsidP="00A647A4">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p>
    <w:p w14:paraId="7E763DCD" w14:textId="77777777" w:rsidR="00A647A4" w:rsidRDefault="00A647A4" w:rsidP="00A647A4">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p>
    <w:p w14:paraId="192DEC51" w14:textId="77777777" w:rsidR="00A647A4" w:rsidRDefault="00A647A4" w:rsidP="00A647A4">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p>
    <w:p w14:paraId="11CFA93C" w14:textId="77777777" w:rsidR="00A647A4" w:rsidRDefault="00A647A4" w:rsidP="00A647A4">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p>
    <w:p w14:paraId="669C130C" w14:textId="77777777" w:rsidR="00A647A4" w:rsidRDefault="00A647A4" w:rsidP="00A647A4">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p>
    <w:p w14:paraId="0C93B2AA" w14:textId="77777777" w:rsidR="00A647A4" w:rsidRDefault="00A647A4" w:rsidP="00A647A4">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p>
    <w:p w14:paraId="1939EE8A" w14:textId="77777777" w:rsidR="00A647A4" w:rsidRDefault="00A647A4" w:rsidP="00A647A4">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p>
    <w:p w14:paraId="5E80E23F" w14:textId="77777777" w:rsidR="00A647A4" w:rsidRPr="00207316" w:rsidRDefault="00A647A4" w:rsidP="00A647A4">
      <w:pPr>
        <w:suppressAutoHyphens/>
        <w:spacing w:after="0" w:line="360" w:lineRule="auto"/>
        <w:jc w:val="center"/>
        <w:rPr>
          <w:rFonts w:ascii="Times New Roman" w:eastAsia="Lucida Sans Unicode" w:hAnsi="Times New Roman" w:cs="Times New Roman"/>
          <w:bCs/>
          <w:kern w:val="1"/>
          <w:sz w:val="28"/>
          <w:szCs w:val="28"/>
          <w:lang w:eastAsia="ar-SA"/>
          <w14:ligatures w14:val="none"/>
        </w:rPr>
      </w:pPr>
      <w:r w:rsidRPr="00207316">
        <w:rPr>
          <w:rFonts w:ascii="Times New Roman" w:eastAsia="Lucida Sans Unicode" w:hAnsi="Times New Roman" w:cs="Times New Roman"/>
          <w:bCs/>
          <w:kern w:val="1"/>
          <w:sz w:val="28"/>
          <w:szCs w:val="28"/>
          <w:lang w:eastAsia="ar-SA"/>
          <w14:ligatures w14:val="none"/>
        </w:rPr>
        <w:t>г Миллерово</w:t>
      </w:r>
    </w:p>
    <w:p w14:paraId="11747AFC" w14:textId="77777777" w:rsidR="00A647A4" w:rsidRPr="00207316" w:rsidRDefault="00A647A4" w:rsidP="00A647A4">
      <w:pPr>
        <w:suppressAutoHyphens/>
        <w:spacing w:after="0" w:line="360" w:lineRule="auto"/>
        <w:jc w:val="center"/>
        <w:rPr>
          <w:rFonts w:ascii="Times New Roman" w:eastAsia="Lucida Sans Unicode" w:hAnsi="Times New Roman" w:cs="Times New Roman"/>
          <w:bCs/>
          <w:kern w:val="1"/>
          <w:sz w:val="28"/>
          <w:szCs w:val="28"/>
          <w:lang w:eastAsia="ar-SA"/>
          <w14:ligatures w14:val="none"/>
        </w:rPr>
      </w:pPr>
      <w:r w:rsidRPr="00207316">
        <w:rPr>
          <w:rFonts w:ascii="Times New Roman" w:eastAsia="Lucida Sans Unicode" w:hAnsi="Times New Roman" w:cs="Times New Roman"/>
          <w:bCs/>
          <w:kern w:val="1"/>
          <w:sz w:val="28"/>
          <w:szCs w:val="28"/>
          <w:lang w:eastAsia="ar-SA"/>
          <w14:ligatures w14:val="none"/>
        </w:rPr>
        <w:t>2026 г</w:t>
      </w:r>
    </w:p>
    <w:p w14:paraId="02D9475C" w14:textId="77777777" w:rsidR="00A647A4" w:rsidRDefault="00A647A4" w:rsidP="000C6BF6">
      <w:pPr>
        <w:shd w:val="clear" w:color="auto" w:fill="FFFFFF"/>
        <w:spacing w:after="0" w:line="240" w:lineRule="auto"/>
        <w:outlineLvl w:val="0"/>
        <w:rPr>
          <w:rFonts w:ascii="Times New Roman" w:eastAsia="Times New Roman" w:hAnsi="Times New Roman" w:cs="Times New Roman"/>
          <w:b/>
          <w:bCs/>
          <w:color w:val="0F1115"/>
          <w:kern w:val="36"/>
          <w:sz w:val="28"/>
          <w:szCs w:val="28"/>
          <w:lang w:eastAsia="ru-RU"/>
          <w14:ligatures w14:val="none"/>
        </w:rPr>
      </w:pPr>
    </w:p>
    <w:p w14:paraId="029A3464" w14:textId="77777777" w:rsidR="00A647A4" w:rsidRDefault="00A647A4" w:rsidP="000C6BF6">
      <w:pPr>
        <w:shd w:val="clear" w:color="auto" w:fill="FFFFFF"/>
        <w:spacing w:after="0" w:line="240" w:lineRule="auto"/>
        <w:outlineLvl w:val="0"/>
        <w:rPr>
          <w:rFonts w:ascii="Times New Roman" w:eastAsia="Times New Roman" w:hAnsi="Times New Roman" w:cs="Times New Roman"/>
          <w:b/>
          <w:bCs/>
          <w:color w:val="0F1115"/>
          <w:kern w:val="36"/>
          <w:sz w:val="28"/>
          <w:szCs w:val="28"/>
          <w:lang w:eastAsia="ru-RU"/>
          <w14:ligatures w14:val="none"/>
        </w:rPr>
      </w:pPr>
    </w:p>
    <w:p w14:paraId="69D45183" w14:textId="77777777" w:rsidR="00A647A4" w:rsidRDefault="00A647A4" w:rsidP="000C6BF6">
      <w:pPr>
        <w:shd w:val="clear" w:color="auto" w:fill="FFFFFF"/>
        <w:spacing w:after="0" w:line="240" w:lineRule="auto"/>
        <w:outlineLvl w:val="0"/>
        <w:rPr>
          <w:rFonts w:ascii="Times New Roman" w:eastAsia="Times New Roman" w:hAnsi="Times New Roman" w:cs="Times New Roman"/>
          <w:b/>
          <w:bCs/>
          <w:color w:val="0F1115"/>
          <w:kern w:val="36"/>
          <w:sz w:val="28"/>
          <w:szCs w:val="28"/>
          <w:lang w:eastAsia="ru-RU"/>
          <w14:ligatures w14:val="none"/>
        </w:rPr>
      </w:pPr>
    </w:p>
    <w:p w14:paraId="120AEED7" w14:textId="77777777" w:rsidR="00A647A4" w:rsidRDefault="00A647A4" w:rsidP="000C6BF6">
      <w:pPr>
        <w:shd w:val="clear" w:color="auto" w:fill="FFFFFF"/>
        <w:spacing w:after="0" w:line="240" w:lineRule="auto"/>
        <w:outlineLvl w:val="0"/>
        <w:rPr>
          <w:rFonts w:ascii="Times New Roman" w:eastAsia="Times New Roman" w:hAnsi="Times New Roman" w:cs="Times New Roman"/>
          <w:b/>
          <w:bCs/>
          <w:color w:val="0F1115"/>
          <w:kern w:val="36"/>
          <w:sz w:val="28"/>
          <w:szCs w:val="28"/>
          <w:lang w:eastAsia="ru-RU"/>
          <w14:ligatures w14:val="none"/>
        </w:rPr>
      </w:pPr>
    </w:p>
    <w:p w14:paraId="48AAD99D" w14:textId="1147FEE9" w:rsidR="004546A8" w:rsidRDefault="004546A8" w:rsidP="000C6BF6">
      <w:pPr>
        <w:shd w:val="clear" w:color="auto" w:fill="FFFFFF"/>
        <w:spacing w:after="0" w:line="240" w:lineRule="auto"/>
        <w:outlineLvl w:val="0"/>
        <w:rPr>
          <w:rFonts w:ascii="Times New Roman" w:eastAsia="Times New Roman" w:hAnsi="Times New Roman" w:cs="Times New Roman"/>
          <w:b/>
          <w:bCs/>
          <w:color w:val="0F1115"/>
          <w:kern w:val="36"/>
          <w:sz w:val="28"/>
          <w:szCs w:val="28"/>
          <w:lang w:eastAsia="ru-RU"/>
          <w14:ligatures w14:val="none"/>
        </w:rPr>
      </w:pPr>
      <w:r w:rsidRPr="000C6BF6">
        <w:rPr>
          <w:rFonts w:ascii="Times New Roman" w:eastAsia="Times New Roman" w:hAnsi="Times New Roman" w:cs="Times New Roman"/>
          <w:b/>
          <w:bCs/>
          <w:color w:val="0F1115"/>
          <w:kern w:val="36"/>
          <w:sz w:val="28"/>
          <w:szCs w:val="28"/>
          <w:lang w:eastAsia="ru-RU"/>
          <w14:ligatures w14:val="none"/>
        </w:rPr>
        <w:lastRenderedPageBreak/>
        <w:t>Аналитическая справка о проделанной работе РМО инструкторов по физической культуре ДОУ за 2025–2026 учебный год</w:t>
      </w:r>
      <w:r w:rsidR="000C6BF6">
        <w:rPr>
          <w:rFonts w:ascii="Times New Roman" w:eastAsia="Times New Roman" w:hAnsi="Times New Roman" w:cs="Times New Roman"/>
          <w:b/>
          <w:bCs/>
          <w:color w:val="0F1115"/>
          <w:kern w:val="36"/>
          <w:sz w:val="28"/>
          <w:szCs w:val="28"/>
          <w:lang w:eastAsia="ru-RU"/>
          <w14:ligatures w14:val="none"/>
        </w:rPr>
        <w:t>.</w:t>
      </w:r>
    </w:p>
    <w:p w14:paraId="22015D90" w14:textId="77777777" w:rsidR="000C6BF6" w:rsidRPr="000C6BF6" w:rsidRDefault="000C6BF6" w:rsidP="000C6BF6">
      <w:pPr>
        <w:shd w:val="clear" w:color="auto" w:fill="FFFFFF"/>
        <w:spacing w:after="0" w:line="240" w:lineRule="auto"/>
        <w:outlineLvl w:val="0"/>
        <w:rPr>
          <w:rFonts w:ascii="Times New Roman" w:eastAsia="Times New Roman" w:hAnsi="Times New Roman" w:cs="Times New Roman"/>
          <w:b/>
          <w:bCs/>
          <w:color w:val="0F1115"/>
          <w:kern w:val="36"/>
          <w:sz w:val="28"/>
          <w:szCs w:val="28"/>
          <w:lang w:eastAsia="ru-RU"/>
          <w14:ligatures w14:val="none"/>
        </w:rPr>
      </w:pPr>
    </w:p>
    <w:p w14:paraId="74076F2A" w14:textId="4960B6BE" w:rsidR="004546A8" w:rsidRPr="000C6BF6" w:rsidRDefault="004546A8" w:rsidP="000C6BF6">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Дата составления: </w:t>
      </w:r>
      <w:r w:rsidR="00EB7A2D" w:rsidRPr="000C6BF6">
        <w:rPr>
          <w:rFonts w:ascii="Times New Roman" w:eastAsia="Times New Roman" w:hAnsi="Times New Roman" w:cs="Times New Roman"/>
          <w:color w:val="0F1115"/>
          <w:kern w:val="0"/>
          <w:sz w:val="28"/>
          <w:szCs w:val="28"/>
          <w:lang w:eastAsia="ru-RU"/>
          <w14:ligatures w14:val="none"/>
        </w:rPr>
        <w:t>29.05.2026г</w:t>
      </w:r>
    </w:p>
    <w:p w14:paraId="5C40A727" w14:textId="7A5D860B" w:rsidR="004546A8" w:rsidRPr="000C6BF6" w:rsidRDefault="004546A8" w:rsidP="000C6BF6">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Руководитель РМО: </w:t>
      </w:r>
      <w:r w:rsidR="00EB7A2D" w:rsidRPr="000C6BF6">
        <w:rPr>
          <w:rFonts w:ascii="Times New Roman" w:eastAsia="Times New Roman" w:hAnsi="Times New Roman" w:cs="Times New Roman"/>
          <w:color w:val="0F1115"/>
          <w:kern w:val="0"/>
          <w:sz w:val="28"/>
          <w:szCs w:val="28"/>
          <w:lang w:eastAsia="ru-RU"/>
          <w14:ligatures w14:val="none"/>
        </w:rPr>
        <w:t>Жидкова А.Б.</w:t>
      </w:r>
    </w:p>
    <w:p w14:paraId="3759579D" w14:textId="77777777" w:rsidR="004546A8" w:rsidRPr="000C6BF6" w:rsidRDefault="004546A8" w:rsidP="000C6BF6">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Количество заседаний: 4</w:t>
      </w:r>
    </w:p>
    <w:p w14:paraId="7982F0B5" w14:textId="03F1268E" w:rsidR="004546A8" w:rsidRPr="000C6BF6" w:rsidRDefault="004546A8" w:rsidP="000C6BF6">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Количество участников: </w:t>
      </w:r>
      <w:r w:rsidR="00EB7A2D" w:rsidRPr="000C6BF6">
        <w:rPr>
          <w:rFonts w:ascii="Times New Roman" w:eastAsia="Times New Roman" w:hAnsi="Times New Roman" w:cs="Times New Roman"/>
          <w:color w:val="0F1115"/>
          <w:kern w:val="0"/>
          <w:sz w:val="28"/>
          <w:szCs w:val="28"/>
          <w:lang w:eastAsia="ru-RU"/>
          <w14:ligatures w14:val="none"/>
        </w:rPr>
        <w:t>11</w:t>
      </w:r>
      <w:r w:rsidRPr="000C6BF6">
        <w:rPr>
          <w:rFonts w:ascii="Times New Roman" w:eastAsia="Times New Roman" w:hAnsi="Times New Roman" w:cs="Times New Roman"/>
          <w:color w:val="0F1115"/>
          <w:kern w:val="0"/>
          <w:sz w:val="28"/>
          <w:szCs w:val="28"/>
          <w:lang w:eastAsia="ru-RU"/>
          <w14:ligatures w14:val="none"/>
        </w:rPr>
        <w:t xml:space="preserve"> человек</w:t>
      </w:r>
    </w:p>
    <w:p w14:paraId="2F594551" w14:textId="6D1A25C6" w:rsidR="004546A8" w:rsidRPr="000C6BF6" w:rsidRDefault="004546A8" w:rsidP="000C6BF6">
      <w:pPr>
        <w:shd w:val="clear" w:color="auto" w:fill="FFFFFF"/>
        <w:spacing w:after="0" w:line="240" w:lineRule="auto"/>
        <w:rPr>
          <w:rFonts w:ascii="Segoe UI" w:eastAsia="Times New Roman" w:hAnsi="Segoe UI" w:cs="Segoe UI"/>
          <w:color w:val="0F1115"/>
          <w:kern w:val="0"/>
          <w:lang w:eastAsia="ru-RU"/>
          <w14:ligatures w14:val="none"/>
        </w:rPr>
      </w:pPr>
    </w:p>
    <w:p w14:paraId="0EC50E1E" w14:textId="77777777" w:rsidR="004546A8" w:rsidRPr="000C6BF6" w:rsidRDefault="004546A8" w:rsidP="000C6BF6">
      <w:pPr>
        <w:shd w:val="clear" w:color="auto" w:fill="FFFFFF"/>
        <w:spacing w:before="480" w:after="0" w:line="240" w:lineRule="auto"/>
        <w:outlineLvl w:val="1"/>
        <w:rPr>
          <w:rFonts w:ascii="Times New Roman" w:eastAsia="Times New Roman" w:hAnsi="Times New Roman" w:cs="Times New Roman"/>
          <w:b/>
          <w:bCs/>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I. Общая характеристика деятельности РМО</w:t>
      </w:r>
    </w:p>
    <w:p w14:paraId="38BB58A2" w14:textId="77777777" w:rsidR="004546A8" w:rsidRPr="000C6BF6" w:rsidRDefault="004546A8" w:rsidP="000C6BF6">
      <w:pPr>
        <w:shd w:val="clear" w:color="auto" w:fill="FFFFFF"/>
        <w:spacing w:before="240"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В 2025–2026 учебном году работа районного методического объединения (РМО) инструкторов по физической культуре ДОУ была направлена на повышение профессиональной компетентности педагогов, внедрение Федеральной образовательной программы дошкольного образования (ФОП ДО), совершенствование методики преподавания физической культуры и оздоровительной работы в дошкольных учреждениях.</w:t>
      </w:r>
    </w:p>
    <w:p w14:paraId="0644207D" w14:textId="77777777" w:rsidR="004546A8" w:rsidRDefault="004546A8" w:rsidP="000C6BF6">
      <w:pPr>
        <w:shd w:val="clear" w:color="auto" w:fill="FFFFFF"/>
        <w:spacing w:before="240"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Всего проведено </w:t>
      </w:r>
      <w:r w:rsidRPr="000C6BF6">
        <w:rPr>
          <w:rFonts w:ascii="Times New Roman" w:eastAsia="Times New Roman" w:hAnsi="Times New Roman" w:cs="Times New Roman"/>
          <w:b/>
          <w:bCs/>
          <w:color w:val="0F1115"/>
          <w:kern w:val="0"/>
          <w:sz w:val="28"/>
          <w:szCs w:val="28"/>
          <w:lang w:eastAsia="ru-RU"/>
          <w14:ligatures w14:val="none"/>
        </w:rPr>
        <w:t>4 заседания</w:t>
      </w:r>
      <w:r w:rsidRPr="000C6BF6">
        <w:rPr>
          <w:rFonts w:ascii="Times New Roman" w:eastAsia="Times New Roman" w:hAnsi="Times New Roman" w:cs="Times New Roman"/>
          <w:color w:val="0F1115"/>
          <w:kern w:val="0"/>
          <w:sz w:val="28"/>
          <w:szCs w:val="28"/>
          <w:lang w:eastAsia="ru-RU"/>
          <w14:ligatures w14:val="none"/>
        </w:rPr>
        <w:t>, на которых рассматривались актуальные вопросы теории и практики физического воспитания дошкольников, обобщался и распространялся передовой педагогический опыт.</w:t>
      </w:r>
    </w:p>
    <w:p w14:paraId="39C04FB1" w14:textId="77777777" w:rsidR="000C6BF6" w:rsidRPr="000C6BF6" w:rsidRDefault="000C6BF6" w:rsidP="000C6BF6">
      <w:pPr>
        <w:shd w:val="clear" w:color="auto" w:fill="FFFFFF"/>
        <w:spacing w:before="240" w:after="0" w:line="240" w:lineRule="auto"/>
        <w:rPr>
          <w:rFonts w:ascii="Times New Roman" w:eastAsia="Times New Roman" w:hAnsi="Times New Roman" w:cs="Times New Roman"/>
          <w:color w:val="0F1115"/>
          <w:kern w:val="0"/>
          <w:sz w:val="28"/>
          <w:szCs w:val="28"/>
          <w:lang w:eastAsia="ru-RU"/>
          <w14:ligatures w14:val="none"/>
        </w:rPr>
      </w:pPr>
    </w:p>
    <w:p w14:paraId="7E9F0285" w14:textId="77777777" w:rsidR="004546A8" w:rsidRPr="000C6BF6" w:rsidRDefault="004546A8" w:rsidP="000C6BF6">
      <w:pPr>
        <w:shd w:val="clear" w:color="auto" w:fill="FFFFFF"/>
        <w:spacing w:after="0" w:line="240" w:lineRule="auto"/>
        <w:outlineLvl w:val="1"/>
        <w:rPr>
          <w:rFonts w:ascii="Times New Roman" w:eastAsia="Times New Roman" w:hAnsi="Times New Roman" w:cs="Times New Roman"/>
          <w:b/>
          <w:bCs/>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II. Первое заседание РМО (установочное)</w:t>
      </w:r>
    </w:p>
    <w:p w14:paraId="3530A17A" w14:textId="67148100"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Дата проведения:</w:t>
      </w:r>
      <w:r w:rsidRPr="000C6BF6">
        <w:rPr>
          <w:rFonts w:ascii="Times New Roman" w:eastAsia="Times New Roman" w:hAnsi="Times New Roman" w:cs="Times New Roman"/>
          <w:color w:val="0F1115"/>
          <w:kern w:val="0"/>
          <w:sz w:val="28"/>
          <w:szCs w:val="28"/>
          <w:lang w:eastAsia="ru-RU"/>
          <w14:ligatures w14:val="none"/>
        </w:rPr>
        <w:t> </w:t>
      </w:r>
      <w:r w:rsidR="00EB7A2D" w:rsidRPr="000C6BF6">
        <w:rPr>
          <w:rFonts w:ascii="Times New Roman" w:eastAsia="Times New Roman" w:hAnsi="Times New Roman" w:cs="Times New Roman"/>
          <w:color w:val="0F1115"/>
          <w:kern w:val="0"/>
          <w:sz w:val="28"/>
          <w:szCs w:val="28"/>
          <w:lang w:eastAsia="ru-RU"/>
          <w14:ligatures w14:val="none"/>
        </w:rPr>
        <w:t>29.08.2025г</w:t>
      </w:r>
    </w:p>
    <w:p w14:paraId="25AF9439" w14:textId="77777777"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Место проведения:</w:t>
      </w:r>
      <w:r w:rsidRPr="000C6BF6">
        <w:rPr>
          <w:rFonts w:ascii="Times New Roman" w:eastAsia="Times New Roman" w:hAnsi="Times New Roman" w:cs="Times New Roman"/>
          <w:color w:val="0F1115"/>
          <w:kern w:val="0"/>
          <w:sz w:val="28"/>
          <w:szCs w:val="28"/>
          <w:lang w:eastAsia="ru-RU"/>
          <w14:ligatures w14:val="none"/>
        </w:rPr>
        <w:t> МБДОУ д/с № 2</w:t>
      </w:r>
    </w:p>
    <w:p w14:paraId="5BD60C72" w14:textId="2D904F6C"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Ответственный:</w:t>
      </w:r>
      <w:r w:rsidRPr="000C6BF6">
        <w:rPr>
          <w:rFonts w:ascii="Times New Roman" w:eastAsia="Times New Roman" w:hAnsi="Times New Roman" w:cs="Times New Roman"/>
          <w:color w:val="0F1115"/>
          <w:kern w:val="0"/>
          <w:sz w:val="28"/>
          <w:szCs w:val="28"/>
          <w:lang w:eastAsia="ru-RU"/>
          <w14:ligatures w14:val="none"/>
        </w:rPr>
        <w:t> Жидкова А</w:t>
      </w:r>
      <w:r w:rsidR="00EB7A2D" w:rsidRPr="000C6BF6">
        <w:rPr>
          <w:rFonts w:ascii="Times New Roman" w:eastAsia="Times New Roman" w:hAnsi="Times New Roman" w:cs="Times New Roman"/>
          <w:color w:val="0F1115"/>
          <w:kern w:val="0"/>
          <w:sz w:val="28"/>
          <w:szCs w:val="28"/>
          <w:lang w:eastAsia="ru-RU"/>
          <w14:ligatures w14:val="none"/>
        </w:rPr>
        <w:t>.Б.</w:t>
      </w:r>
    </w:p>
    <w:p w14:paraId="3DA86507" w14:textId="77777777"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Повестка заседания:</w:t>
      </w:r>
    </w:p>
    <w:p w14:paraId="0038A1CD" w14:textId="77777777" w:rsidR="004546A8" w:rsidRPr="000C6BF6" w:rsidRDefault="004546A8" w:rsidP="000C6BF6">
      <w:pPr>
        <w:shd w:val="clear" w:color="auto" w:fill="FFFFFF"/>
        <w:spacing w:after="0" w:line="240" w:lineRule="auto"/>
        <w:outlineLvl w:val="2"/>
        <w:rPr>
          <w:rFonts w:ascii="Times New Roman" w:eastAsia="Times New Roman" w:hAnsi="Times New Roman" w:cs="Times New Roman"/>
          <w:b/>
          <w:bCs/>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1. Анализ работы РМО за 2024–2025 учебный год</w:t>
      </w:r>
    </w:p>
    <w:p w14:paraId="17A3EA4D" w14:textId="610B792C"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Жидковой А.Б. был представлен подробный анализ деятельности РМО в предыдущем учебном году. Отмечены положительные результаты работы: рост профессионального мастерства инструкторов, активное участие педагогов в открытых мероприятиях и мастер-классах, внедрение новых форм работы с детьми. Также были обозначены проблемные зоны, требующие внимания в новом учебном году:  необходимость дальнейшего совершенствования методики обучения спортивным играм и строевым упражнениям.</w:t>
      </w:r>
    </w:p>
    <w:p w14:paraId="066041A0" w14:textId="77777777" w:rsidR="004546A8" w:rsidRPr="000C6BF6" w:rsidRDefault="004546A8" w:rsidP="000C6BF6">
      <w:pPr>
        <w:shd w:val="clear" w:color="auto" w:fill="FFFFFF"/>
        <w:spacing w:after="0" w:line="240" w:lineRule="auto"/>
        <w:outlineLvl w:val="2"/>
        <w:rPr>
          <w:rFonts w:ascii="Times New Roman" w:eastAsia="Times New Roman" w:hAnsi="Times New Roman" w:cs="Times New Roman"/>
          <w:b/>
          <w:bCs/>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2. Доклад-презентация на тему: «Значение летней оздоровительной работы в ДОУ»</w:t>
      </w:r>
    </w:p>
    <w:p w14:paraId="35C25B11" w14:textId="77777777"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В рамках доклада были рассмотрены:</w:t>
      </w:r>
    </w:p>
    <w:p w14:paraId="7C2C7332" w14:textId="77777777" w:rsidR="004546A8" w:rsidRPr="000C6BF6" w:rsidRDefault="004546A8" w:rsidP="000C6BF6">
      <w:pPr>
        <w:numPr>
          <w:ilvl w:val="0"/>
          <w:numId w:val="1"/>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цели и задачи летней оздоровительной кампании;</w:t>
      </w:r>
    </w:p>
    <w:p w14:paraId="504C3747" w14:textId="77777777" w:rsidR="004546A8" w:rsidRPr="000C6BF6" w:rsidRDefault="004546A8" w:rsidP="000C6BF6">
      <w:pPr>
        <w:numPr>
          <w:ilvl w:val="0"/>
          <w:numId w:val="1"/>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формы организации двигательной активности детей в летний период;</w:t>
      </w:r>
    </w:p>
    <w:p w14:paraId="16F19136" w14:textId="77777777" w:rsidR="004546A8" w:rsidRPr="000C6BF6" w:rsidRDefault="004546A8" w:rsidP="000C6BF6">
      <w:pPr>
        <w:numPr>
          <w:ilvl w:val="0"/>
          <w:numId w:val="1"/>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lastRenderedPageBreak/>
        <w:t>роль закаливающих процедур и физкультурно-оздоровительных мероприятий;</w:t>
      </w:r>
    </w:p>
    <w:p w14:paraId="4C5C861B" w14:textId="77777777" w:rsidR="004546A8" w:rsidRPr="000C6BF6" w:rsidRDefault="004546A8" w:rsidP="000C6BF6">
      <w:pPr>
        <w:numPr>
          <w:ilvl w:val="0"/>
          <w:numId w:val="1"/>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взаимодействие инструктора по физической культуре с воспитателями и родителями в летний период.</w:t>
      </w:r>
      <w:r w:rsidRPr="000C6BF6">
        <w:rPr>
          <w:rFonts w:ascii="Times New Roman" w:eastAsia="Times New Roman" w:hAnsi="Times New Roman" w:cs="Times New Roman"/>
          <w:color w:val="0F1115"/>
          <w:kern w:val="0"/>
          <w:sz w:val="28"/>
          <w:szCs w:val="28"/>
          <w:lang w:eastAsia="ru-RU"/>
          <w14:ligatures w14:val="none"/>
        </w:rPr>
        <w:br/>
        <w:t>Доклад сопровождался мультимедийной презентацией с практическими примерами и фотоматериалами.</w:t>
      </w:r>
    </w:p>
    <w:p w14:paraId="14918A36" w14:textId="77777777" w:rsidR="004546A8" w:rsidRPr="000C6BF6" w:rsidRDefault="004546A8" w:rsidP="000C6BF6">
      <w:pPr>
        <w:shd w:val="clear" w:color="auto" w:fill="FFFFFF"/>
        <w:spacing w:after="0" w:line="240" w:lineRule="auto"/>
        <w:outlineLvl w:val="2"/>
        <w:rPr>
          <w:rFonts w:ascii="Times New Roman" w:eastAsia="Times New Roman" w:hAnsi="Times New Roman" w:cs="Times New Roman"/>
          <w:b/>
          <w:bCs/>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3. Обсуждение и утверждение плана работы РМО на 2025–2026 учебный год</w:t>
      </w:r>
    </w:p>
    <w:p w14:paraId="2E6FE946" w14:textId="77777777"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Участниками РМО был предложен и утверждён план работы на текущий учебный год, включающий четыре заседания с охватом ключевых тем:</w:t>
      </w:r>
    </w:p>
    <w:p w14:paraId="1654E9FD" w14:textId="77777777" w:rsidR="004546A8" w:rsidRPr="000C6BF6" w:rsidRDefault="004546A8" w:rsidP="000C6BF6">
      <w:pPr>
        <w:numPr>
          <w:ilvl w:val="0"/>
          <w:numId w:val="2"/>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внедрение ФОП ДО в работу инструктора по физической культуре;</w:t>
      </w:r>
    </w:p>
    <w:p w14:paraId="52A1544B" w14:textId="77777777" w:rsidR="004546A8" w:rsidRPr="000C6BF6" w:rsidRDefault="004546A8" w:rsidP="000C6BF6">
      <w:pPr>
        <w:numPr>
          <w:ilvl w:val="0"/>
          <w:numId w:val="2"/>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поддержка детской инициативы в двигательной деятельности;</w:t>
      </w:r>
    </w:p>
    <w:p w14:paraId="122BA2BB" w14:textId="77777777" w:rsidR="004546A8" w:rsidRPr="000C6BF6" w:rsidRDefault="004546A8" w:rsidP="000C6BF6">
      <w:pPr>
        <w:numPr>
          <w:ilvl w:val="0"/>
          <w:numId w:val="2"/>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инновационная деятельность как условие повышения качества образования.</w:t>
      </w:r>
      <w:r w:rsidRPr="000C6BF6">
        <w:rPr>
          <w:rFonts w:ascii="Times New Roman" w:eastAsia="Times New Roman" w:hAnsi="Times New Roman" w:cs="Times New Roman"/>
          <w:color w:val="0F1115"/>
          <w:kern w:val="0"/>
          <w:sz w:val="28"/>
          <w:szCs w:val="28"/>
          <w:lang w:eastAsia="ru-RU"/>
          <w14:ligatures w14:val="none"/>
        </w:rPr>
        <w:br/>
        <w:t>План утверждён единогласно.</w:t>
      </w:r>
    </w:p>
    <w:p w14:paraId="2F0E9F79" w14:textId="77777777" w:rsidR="004546A8" w:rsidRPr="000C6BF6" w:rsidRDefault="004546A8" w:rsidP="000C6BF6">
      <w:pPr>
        <w:shd w:val="clear" w:color="auto" w:fill="FFFFFF"/>
        <w:spacing w:after="0" w:line="240" w:lineRule="auto"/>
        <w:outlineLvl w:val="2"/>
        <w:rPr>
          <w:rFonts w:ascii="Times New Roman" w:eastAsia="Times New Roman" w:hAnsi="Times New Roman" w:cs="Times New Roman"/>
          <w:b/>
          <w:bCs/>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4. Практическая работа «Ценность здоровья для человека»</w:t>
      </w:r>
    </w:p>
    <w:p w14:paraId="5F08BFFE" w14:textId="77777777"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В формате интерактивного тренинга участники РМО обсудили понятие «здоровье» как многомерную категорию, включающую физический, психический и социальный компоненты. Педагоги выполнили практические упражнения на самооценку собственного здоровья, проанализировали факторы, влияющие на здоровье детей, и разработали памятку «10 заповедей здоровья для педагога».</w:t>
      </w:r>
    </w:p>
    <w:p w14:paraId="6DBA67B6" w14:textId="77777777" w:rsidR="004546A8" w:rsidRPr="000C6BF6" w:rsidRDefault="004546A8" w:rsidP="000C6BF6">
      <w:pPr>
        <w:shd w:val="clear" w:color="auto" w:fill="FFFFFF"/>
        <w:spacing w:after="0" w:line="240" w:lineRule="auto"/>
        <w:outlineLvl w:val="2"/>
        <w:rPr>
          <w:rFonts w:ascii="Times New Roman" w:eastAsia="Times New Roman" w:hAnsi="Times New Roman" w:cs="Times New Roman"/>
          <w:b/>
          <w:bCs/>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5. Обновление данных об участниках РМО</w:t>
      </w:r>
    </w:p>
    <w:p w14:paraId="2329954C" w14:textId="77777777"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Проведена сверка и актуализация списка участников РМО, уточнены контактные данные, место работы и квалификационные категории инструкторов по физической культуре ДОУ района.</w:t>
      </w:r>
    </w:p>
    <w:p w14:paraId="0D5158E8" w14:textId="77777777" w:rsidR="004546A8"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Итоги первого заседания:</w:t>
      </w:r>
      <w:r w:rsidRPr="000C6BF6">
        <w:rPr>
          <w:rFonts w:ascii="Times New Roman" w:eastAsia="Times New Roman" w:hAnsi="Times New Roman" w:cs="Times New Roman"/>
          <w:color w:val="0F1115"/>
          <w:kern w:val="0"/>
          <w:sz w:val="28"/>
          <w:szCs w:val="28"/>
          <w:lang w:eastAsia="ru-RU"/>
          <w14:ligatures w14:val="none"/>
        </w:rPr>
        <w:t> утверждён план работы на год, актуализирован состав РМО, педагоги получили практические рекомендации по организации летней оздоровительной работы.</w:t>
      </w:r>
    </w:p>
    <w:p w14:paraId="055D5180" w14:textId="77777777" w:rsidR="000C6BF6" w:rsidRPr="000C6BF6" w:rsidRDefault="000C6BF6"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p>
    <w:p w14:paraId="04CC7D06" w14:textId="77777777" w:rsidR="004546A8" w:rsidRPr="000C6BF6" w:rsidRDefault="004546A8" w:rsidP="000C6BF6">
      <w:pPr>
        <w:shd w:val="clear" w:color="auto" w:fill="FFFFFF"/>
        <w:spacing w:after="0" w:line="480" w:lineRule="atLeast"/>
        <w:outlineLvl w:val="1"/>
        <w:rPr>
          <w:rFonts w:ascii="Times New Roman" w:eastAsia="Times New Roman" w:hAnsi="Times New Roman" w:cs="Times New Roman"/>
          <w:b/>
          <w:bCs/>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III. Второе заседание РМО</w:t>
      </w:r>
    </w:p>
    <w:p w14:paraId="33E50042" w14:textId="63F92A57" w:rsidR="004546A8" w:rsidRPr="000C6BF6" w:rsidRDefault="004546A8" w:rsidP="000C6BF6">
      <w:pPr>
        <w:shd w:val="clear" w:color="auto" w:fill="FFFFFF"/>
        <w:spacing w:after="0" w:line="420" w:lineRule="atLeast"/>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Дата проведения:</w:t>
      </w:r>
      <w:r w:rsidRPr="000C6BF6">
        <w:rPr>
          <w:rFonts w:ascii="Times New Roman" w:eastAsia="Times New Roman" w:hAnsi="Times New Roman" w:cs="Times New Roman"/>
          <w:color w:val="0F1115"/>
          <w:kern w:val="0"/>
          <w:sz w:val="28"/>
          <w:szCs w:val="28"/>
          <w:lang w:eastAsia="ru-RU"/>
          <w14:ligatures w14:val="none"/>
        </w:rPr>
        <w:t> </w:t>
      </w:r>
      <w:r w:rsidR="00EB7A2D" w:rsidRPr="000C6BF6">
        <w:rPr>
          <w:rFonts w:ascii="Times New Roman" w:eastAsia="Times New Roman" w:hAnsi="Times New Roman" w:cs="Times New Roman"/>
          <w:color w:val="0F1115"/>
          <w:kern w:val="0"/>
          <w:sz w:val="28"/>
          <w:szCs w:val="28"/>
          <w:lang w:eastAsia="ru-RU"/>
          <w14:ligatures w14:val="none"/>
        </w:rPr>
        <w:t>30.10.2025</w:t>
      </w:r>
    </w:p>
    <w:p w14:paraId="7347BCD7" w14:textId="77777777" w:rsidR="004546A8" w:rsidRPr="000C6BF6" w:rsidRDefault="004546A8" w:rsidP="000C6BF6">
      <w:pPr>
        <w:shd w:val="clear" w:color="auto" w:fill="FFFFFF"/>
        <w:spacing w:after="0" w:line="420" w:lineRule="atLeast"/>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Место проведения:</w:t>
      </w:r>
      <w:r w:rsidRPr="000C6BF6">
        <w:rPr>
          <w:rFonts w:ascii="Times New Roman" w:eastAsia="Times New Roman" w:hAnsi="Times New Roman" w:cs="Times New Roman"/>
          <w:color w:val="0F1115"/>
          <w:kern w:val="0"/>
          <w:sz w:val="28"/>
          <w:szCs w:val="28"/>
          <w:lang w:eastAsia="ru-RU"/>
          <w14:ligatures w14:val="none"/>
        </w:rPr>
        <w:t> МБДОУ д/с № 14</w:t>
      </w:r>
    </w:p>
    <w:p w14:paraId="22246E48" w14:textId="3CD8A0B4" w:rsidR="004546A8" w:rsidRPr="000C6BF6" w:rsidRDefault="004546A8" w:rsidP="000C6BF6">
      <w:pPr>
        <w:shd w:val="clear" w:color="auto" w:fill="FFFFFF"/>
        <w:spacing w:after="0" w:line="420" w:lineRule="atLeast"/>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Ответственный:</w:t>
      </w:r>
      <w:r w:rsidRPr="000C6BF6">
        <w:rPr>
          <w:rFonts w:ascii="Times New Roman" w:eastAsia="Times New Roman" w:hAnsi="Times New Roman" w:cs="Times New Roman"/>
          <w:color w:val="0F1115"/>
          <w:kern w:val="0"/>
          <w:sz w:val="28"/>
          <w:szCs w:val="28"/>
          <w:lang w:eastAsia="ru-RU"/>
          <w14:ligatures w14:val="none"/>
        </w:rPr>
        <w:t xml:space="preserve"> Рудой </w:t>
      </w:r>
      <w:r w:rsidR="00EB7A2D" w:rsidRPr="000C6BF6">
        <w:rPr>
          <w:rFonts w:ascii="Times New Roman" w:eastAsia="Times New Roman" w:hAnsi="Times New Roman" w:cs="Times New Roman"/>
          <w:color w:val="0F1115"/>
          <w:kern w:val="0"/>
          <w:sz w:val="28"/>
          <w:szCs w:val="28"/>
          <w:lang w:eastAsia="ru-RU"/>
          <w14:ligatures w14:val="none"/>
        </w:rPr>
        <w:t>Н.А.</w:t>
      </w:r>
      <w:r w:rsidRPr="000C6BF6">
        <w:rPr>
          <w:rFonts w:ascii="Times New Roman" w:eastAsia="Times New Roman" w:hAnsi="Times New Roman" w:cs="Times New Roman"/>
          <w:color w:val="0F1115"/>
          <w:kern w:val="0"/>
          <w:sz w:val="28"/>
          <w:szCs w:val="28"/>
          <w:lang w:eastAsia="ru-RU"/>
          <w14:ligatures w14:val="none"/>
        </w:rPr>
        <w:t xml:space="preserve"> </w:t>
      </w:r>
    </w:p>
    <w:p w14:paraId="6AA78277" w14:textId="77777777" w:rsidR="004546A8" w:rsidRPr="000C6BF6" w:rsidRDefault="004546A8" w:rsidP="000C6BF6">
      <w:pPr>
        <w:shd w:val="clear" w:color="auto" w:fill="FFFFFF"/>
        <w:spacing w:after="0" w:line="420" w:lineRule="atLeast"/>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Тема:</w:t>
      </w:r>
      <w:r w:rsidRPr="000C6BF6">
        <w:rPr>
          <w:rFonts w:ascii="Times New Roman" w:eastAsia="Times New Roman" w:hAnsi="Times New Roman" w:cs="Times New Roman"/>
          <w:color w:val="0F1115"/>
          <w:kern w:val="0"/>
          <w:sz w:val="28"/>
          <w:szCs w:val="28"/>
          <w:lang w:eastAsia="ru-RU"/>
          <w14:ligatures w14:val="none"/>
        </w:rPr>
        <w:t> «Внедрение ФОП ДО в работу инструктора по физической культуре: требования и особенности организации образовательного процесса»</w:t>
      </w:r>
    </w:p>
    <w:p w14:paraId="374505EB" w14:textId="77777777" w:rsidR="004546A8" w:rsidRPr="000C6BF6" w:rsidRDefault="004546A8" w:rsidP="006466B4">
      <w:pPr>
        <w:shd w:val="clear" w:color="auto" w:fill="FFFFFF"/>
        <w:spacing w:after="0" w:line="240" w:lineRule="auto"/>
        <w:outlineLvl w:val="2"/>
        <w:rPr>
          <w:rFonts w:ascii="Times New Roman" w:eastAsia="Times New Roman" w:hAnsi="Times New Roman" w:cs="Times New Roman"/>
          <w:b/>
          <w:bCs/>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1. Открытый показ ООД по физической культуре «Обучение старших дошкольников строевым упражнениям»</w:t>
      </w:r>
    </w:p>
    <w:p w14:paraId="6E00D76B" w14:textId="77777777" w:rsidR="004546A8" w:rsidRPr="000C6BF6" w:rsidRDefault="004546A8" w:rsidP="006466B4">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 xml:space="preserve">Был продемонстрирован фрагмент образовательной деятельности с детьми старшего дошкольного возраста. Инструктор показал эффективные приёмы обучения детей построению в шеренгу, колонну, перестроению в движении. Особое внимание уделялось формированию навыков ориентировки в </w:t>
      </w:r>
      <w:r w:rsidRPr="000C6BF6">
        <w:rPr>
          <w:rFonts w:ascii="Times New Roman" w:eastAsia="Times New Roman" w:hAnsi="Times New Roman" w:cs="Times New Roman"/>
          <w:color w:val="0F1115"/>
          <w:kern w:val="0"/>
          <w:sz w:val="28"/>
          <w:szCs w:val="28"/>
          <w:lang w:eastAsia="ru-RU"/>
          <w14:ligatures w14:val="none"/>
        </w:rPr>
        <w:lastRenderedPageBreak/>
        <w:t>пространстве, чувства ритма и дисциплинированности. Занятие сопровождалось музыкальным рядом и использованием наглядных ориентиров (разметка на полу).</w:t>
      </w:r>
    </w:p>
    <w:p w14:paraId="315515EA" w14:textId="77777777" w:rsidR="004546A8" w:rsidRPr="000C6BF6" w:rsidRDefault="004546A8" w:rsidP="006466B4">
      <w:pPr>
        <w:shd w:val="clear" w:color="auto" w:fill="FFFFFF"/>
        <w:spacing w:after="0" w:line="240" w:lineRule="auto"/>
        <w:outlineLvl w:val="2"/>
        <w:rPr>
          <w:rFonts w:ascii="Times New Roman" w:eastAsia="Times New Roman" w:hAnsi="Times New Roman" w:cs="Times New Roman"/>
          <w:b/>
          <w:bCs/>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2. Мастер-класс по теме: «Методика обучения старших дошкольников строевым упражнениям: перестроение из одной колонны в колонны по двое, трое, четверо на ходу. Методические рекомендации»</w:t>
      </w:r>
    </w:p>
    <w:p w14:paraId="2836772B" w14:textId="77777777" w:rsidR="004546A8" w:rsidRPr="000C6BF6" w:rsidRDefault="004546A8" w:rsidP="006466B4">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Рудой Н.А. подробно разобрал поэтапную методику обучения перестроениям:</w:t>
      </w:r>
    </w:p>
    <w:p w14:paraId="4C867933" w14:textId="77777777" w:rsidR="004546A8" w:rsidRPr="000C6BF6" w:rsidRDefault="004546A8" w:rsidP="006466B4">
      <w:pPr>
        <w:numPr>
          <w:ilvl w:val="0"/>
          <w:numId w:val="3"/>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1 этап</w:t>
      </w:r>
      <w:r w:rsidRPr="000C6BF6">
        <w:rPr>
          <w:rFonts w:ascii="Times New Roman" w:eastAsia="Times New Roman" w:hAnsi="Times New Roman" w:cs="Times New Roman"/>
          <w:color w:val="0F1115"/>
          <w:kern w:val="0"/>
          <w:sz w:val="28"/>
          <w:szCs w:val="28"/>
          <w:lang w:eastAsia="ru-RU"/>
          <w14:ligatures w14:val="none"/>
        </w:rPr>
        <w:t> – обучение перестроению на месте (в парах, тройках);</w:t>
      </w:r>
    </w:p>
    <w:p w14:paraId="5DE4656E" w14:textId="77777777" w:rsidR="004546A8" w:rsidRPr="000C6BF6" w:rsidRDefault="004546A8" w:rsidP="006466B4">
      <w:pPr>
        <w:numPr>
          <w:ilvl w:val="0"/>
          <w:numId w:val="3"/>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2 этап</w:t>
      </w:r>
      <w:r w:rsidRPr="000C6BF6">
        <w:rPr>
          <w:rFonts w:ascii="Times New Roman" w:eastAsia="Times New Roman" w:hAnsi="Times New Roman" w:cs="Times New Roman"/>
          <w:color w:val="0F1115"/>
          <w:kern w:val="0"/>
          <w:sz w:val="28"/>
          <w:szCs w:val="28"/>
          <w:lang w:eastAsia="ru-RU"/>
          <w14:ligatures w14:val="none"/>
        </w:rPr>
        <w:t> – перенос навыка в движение с использованием зрительных ориентиров;</w:t>
      </w:r>
    </w:p>
    <w:p w14:paraId="1E1406E1" w14:textId="77777777" w:rsidR="004546A8" w:rsidRPr="000C6BF6" w:rsidRDefault="004546A8" w:rsidP="006466B4">
      <w:pPr>
        <w:numPr>
          <w:ilvl w:val="0"/>
          <w:numId w:val="3"/>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3 этап</w:t>
      </w:r>
      <w:r w:rsidRPr="000C6BF6">
        <w:rPr>
          <w:rFonts w:ascii="Times New Roman" w:eastAsia="Times New Roman" w:hAnsi="Times New Roman" w:cs="Times New Roman"/>
          <w:color w:val="0F1115"/>
          <w:kern w:val="0"/>
          <w:sz w:val="28"/>
          <w:szCs w:val="28"/>
          <w:lang w:eastAsia="ru-RU"/>
          <w14:ligatures w14:val="none"/>
        </w:rPr>
        <w:t> – закрепление навыка в игровой форме («Поезд», «Отряд, стройся!»).</w:t>
      </w:r>
    </w:p>
    <w:p w14:paraId="01589805" w14:textId="77777777" w:rsidR="004546A8" w:rsidRPr="000C6BF6" w:rsidRDefault="004546A8" w:rsidP="006466B4">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Были даны методические рекомендации по предупреждению типичных ошибок (нарушение интервала, неодновременное начало движения, «разрыв» колонны). Участники мастер-класса получили памятки «Этапы обучения строевым упражнениям».</w:t>
      </w:r>
    </w:p>
    <w:p w14:paraId="3ECCA6B9" w14:textId="77777777" w:rsidR="004546A8" w:rsidRDefault="004546A8" w:rsidP="006466B4">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Итоги второго заседания:</w:t>
      </w:r>
      <w:r w:rsidRPr="000C6BF6">
        <w:rPr>
          <w:rFonts w:ascii="Times New Roman" w:eastAsia="Times New Roman" w:hAnsi="Times New Roman" w:cs="Times New Roman"/>
          <w:color w:val="0F1115"/>
          <w:kern w:val="0"/>
          <w:sz w:val="28"/>
          <w:szCs w:val="28"/>
          <w:lang w:eastAsia="ru-RU"/>
          <w14:ligatures w14:val="none"/>
        </w:rPr>
        <w:t> инструкторы познакомились с требованиями ФОП ДО к организации образовательного процесса по физической культуре, получили практические навыки обучения строевым упражнениям и методические материалы для работы.</w:t>
      </w:r>
    </w:p>
    <w:p w14:paraId="7047C971" w14:textId="77777777" w:rsidR="000C6BF6" w:rsidRPr="000C6BF6" w:rsidRDefault="000C6BF6" w:rsidP="006466B4">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p>
    <w:p w14:paraId="4C24D5CF" w14:textId="77777777" w:rsidR="004546A8" w:rsidRPr="000C6BF6" w:rsidRDefault="004546A8" w:rsidP="000C6BF6">
      <w:pPr>
        <w:shd w:val="clear" w:color="auto" w:fill="FFFFFF"/>
        <w:spacing w:after="0" w:line="240" w:lineRule="auto"/>
        <w:outlineLvl w:val="1"/>
        <w:rPr>
          <w:rFonts w:ascii="Times New Roman" w:eastAsia="Times New Roman" w:hAnsi="Times New Roman" w:cs="Times New Roman"/>
          <w:b/>
          <w:bCs/>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IV. Третье заседание РМО</w:t>
      </w:r>
    </w:p>
    <w:p w14:paraId="3C2B39E5" w14:textId="509F7D83" w:rsidR="004546A8" w:rsidRPr="000C6BF6" w:rsidRDefault="004546A8" w:rsidP="006466B4">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Дата проведения:</w:t>
      </w:r>
      <w:r w:rsidRPr="000C6BF6">
        <w:rPr>
          <w:rFonts w:ascii="Times New Roman" w:eastAsia="Times New Roman" w:hAnsi="Times New Roman" w:cs="Times New Roman"/>
          <w:color w:val="0F1115"/>
          <w:kern w:val="0"/>
          <w:sz w:val="28"/>
          <w:szCs w:val="28"/>
          <w:lang w:eastAsia="ru-RU"/>
          <w14:ligatures w14:val="none"/>
        </w:rPr>
        <w:t> </w:t>
      </w:r>
      <w:r w:rsidR="00EB7A2D" w:rsidRPr="000C6BF6">
        <w:rPr>
          <w:rFonts w:ascii="Times New Roman" w:eastAsia="Times New Roman" w:hAnsi="Times New Roman" w:cs="Times New Roman"/>
          <w:color w:val="0F1115"/>
          <w:kern w:val="0"/>
          <w:sz w:val="28"/>
          <w:szCs w:val="28"/>
          <w:lang w:eastAsia="ru-RU"/>
          <w14:ligatures w14:val="none"/>
        </w:rPr>
        <w:t>25.02.2026г</w:t>
      </w:r>
    </w:p>
    <w:p w14:paraId="6158DBE8" w14:textId="77777777" w:rsidR="004546A8" w:rsidRPr="000C6BF6" w:rsidRDefault="004546A8" w:rsidP="006466B4">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Место проведения:</w:t>
      </w:r>
      <w:r w:rsidRPr="000C6BF6">
        <w:rPr>
          <w:rFonts w:ascii="Times New Roman" w:eastAsia="Times New Roman" w:hAnsi="Times New Roman" w:cs="Times New Roman"/>
          <w:color w:val="0F1115"/>
          <w:kern w:val="0"/>
          <w:sz w:val="28"/>
          <w:szCs w:val="28"/>
          <w:lang w:eastAsia="ru-RU"/>
          <w14:ligatures w14:val="none"/>
        </w:rPr>
        <w:t> МБДОУ д/с № 12</w:t>
      </w:r>
    </w:p>
    <w:p w14:paraId="28F94BB1" w14:textId="77777777" w:rsidR="004546A8" w:rsidRPr="000C6BF6" w:rsidRDefault="004546A8" w:rsidP="006466B4">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Ответственный:</w:t>
      </w:r>
      <w:r w:rsidRPr="000C6BF6">
        <w:rPr>
          <w:rFonts w:ascii="Times New Roman" w:eastAsia="Times New Roman" w:hAnsi="Times New Roman" w:cs="Times New Roman"/>
          <w:color w:val="0F1115"/>
          <w:kern w:val="0"/>
          <w:sz w:val="28"/>
          <w:szCs w:val="28"/>
          <w:lang w:eastAsia="ru-RU"/>
          <w14:ligatures w14:val="none"/>
        </w:rPr>
        <w:t> Боброва Н.О.</w:t>
      </w:r>
    </w:p>
    <w:p w14:paraId="7ED99B2A" w14:textId="77777777" w:rsidR="004546A8" w:rsidRPr="000C6BF6" w:rsidRDefault="004546A8" w:rsidP="006466B4">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Тема:</w:t>
      </w:r>
      <w:r w:rsidRPr="000C6BF6">
        <w:rPr>
          <w:rFonts w:ascii="Times New Roman" w:eastAsia="Times New Roman" w:hAnsi="Times New Roman" w:cs="Times New Roman"/>
          <w:color w:val="0F1115"/>
          <w:kern w:val="0"/>
          <w:sz w:val="28"/>
          <w:szCs w:val="28"/>
          <w:lang w:eastAsia="ru-RU"/>
          <w14:ligatures w14:val="none"/>
        </w:rPr>
        <w:t> «Поддержка инициативы в двигательной деятельности у детей дошкольного возраста»</w:t>
      </w:r>
    </w:p>
    <w:p w14:paraId="7D22A09A" w14:textId="77777777" w:rsidR="004546A8" w:rsidRPr="000C6BF6" w:rsidRDefault="004546A8" w:rsidP="000C6BF6">
      <w:pPr>
        <w:shd w:val="clear" w:color="auto" w:fill="FFFFFF"/>
        <w:spacing w:after="0" w:line="240" w:lineRule="auto"/>
        <w:outlineLvl w:val="2"/>
        <w:rPr>
          <w:rFonts w:ascii="Times New Roman" w:eastAsia="Times New Roman" w:hAnsi="Times New Roman" w:cs="Times New Roman"/>
          <w:b/>
          <w:bCs/>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1. Открытый просмотр ООД по физической культуре по теме «Развитие и поддержка детской инициативы на занятиях по физической культуре через использование игр и игровых упражнений»</w:t>
      </w:r>
    </w:p>
    <w:p w14:paraId="34782803" w14:textId="77777777"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Было продемонстрировано занятие, на котором дети имели возможность самостоятельно выбирать вид движений, спортивный инвентарь, партнёра по игре, придумывать новые правила для эстафет. На каждом этапе занятия инструктор создавал ситуации выбора, поощрял детские предложения и инициативу. Отмечена высокая двигательная активность и эмоциональная вовлечённость детей.</w:t>
      </w:r>
    </w:p>
    <w:p w14:paraId="00A3BC82" w14:textId="77777777" w:rsidR="004546A8" w:rsidRPr="000C6BF6" w:rsidRDefault="004546A8" w:rsidP="000C6BF6">
      <w:pPr>
        <w:shd w:val="clear" w:color="auto" w:fill="FFFFFF"/>
        <w:spacing w:after="0" w:line="240" w:lineRule="auto"/>
        <w:outlineLvl w:val="2"/>
        <w:rPr>
          <w:rFonts w:ascii="Times New Roman" w:eastAsia="Times New Roman" w:hAnsi="Times New Roman" w:cs="Times New Roman"/>
          <w:b/>
          <w:bCs/>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2. Доклад «Способы поддержки детской инициативы через использование игр и игровых упражнений в рамках работы инструктора по физической культуре ДОУ»</w:t>
      </w:r>
    </w:p>
    <w:p w14:paraId="24836A4C" w14:textId="77777777"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В докладе были рассмотрены:</w:t>
      </w:r>
    </w:p>
    <w:p w14:paraId="60919962" w14:textId="77777777" w:rsidR="004546A8" w:rsidRPr="000C6BF6" w:rsidRDefault="004546A8" w:rsidP="000C6BF6">
      <w:pPr>
        <w:numPr>
          <w:ilvl w:val="0"/>
          <w:numId w:val="4"/>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определение детской инициативы и её значение в контексте ФГОС ДО и ФОП ДО;</w:t>
      </w:r>
    </w:p>
    <w:p w14:paraId="4CB63DA6" w14:textId="77777777" w:rsidR="004546A8" w:rsidRPr="000C6BF6" w:rsidRDefault="004546A8" w:rsidP="000C6BF6">
      <w:pPr>
        <w:numPr>
          <w:ilvl w:val="0"/>
          <w:numId w:val="4"/>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lastRenderedPageBreak/>
        <w:t>конкретные способы поддержки инициативы: предоставление выбора, создание проблемных ситуаций, организация работы в микрогруппах, поощрение творческих предложений;</w:t>
      </w:r>
    </w:p>
    <w:p w14:paraId="0667E0D3" w14:textId="77777777" w:rsidR="004546A8" w:rsidRPr="000C6BF6" w:rsidRDefault="004546A8" w:rsidP="000C6BF6">
      <w:pPr>
        <w:numPr>
          <w:ilvl w:val="0"/>
          <w:numId w:val="4"/>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примеры игровых упражнений, стимулирующих самостоятельность («Придумай новую игру», «Свободный старт», «Мяч по кругу с сюрпризом»).</w:t>
      </w:r>
    </w:p>
    <w:p w14:paraId="5A28B81F" w14:textId="665C6631"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Доклад сопровождался раздаточным материалом</w:t>
      </w:r>
      <w:r w:rsidR="006466B4">
        <w:rPr>
          <w:rFonts w:ascii="Times New Roman" w:eastAsia="Times New Roman" w:hAnsi="Times New Roman" w:cs="Times New Roman"/>
          <w:color w:val="0F1115"/>
          <w:kern w:val="0"/>
          <w:sz w:val="28"/>
          <w:szCs w:val="28"/>
          <w:lang w:eastAsia="ru-RU"/>
          <w14:ligatures w14:val="none"/>
        </w:rPr>
        <w:t>.</w:t>
      </w:r>
      <w:r w:rsidRPr="000C6BF6">
        <w:rPr>
          <w:rFonts w:ascii="Times New Roman" w:eastAsia="Times New Roman" w:hAnsi="Times New Roman" w:cs="Times New Roman"/>
          <w:color w:val="0F1115"/>
          <w:kern w:val="0"/>
          <w:sz w:val="28"/>
          <w:szCs w:val="28"/>
          <w:lang w:eastAsia="ru-RU"/>
          <w14:ligatures w14:val="none"/>
        </w:rPr>
        <w:t xml:space="preserve"> </w:t>
      </w:r>
    </w:p>
    <w:p w14:paraId="672C6350" w14:textId="77777777" w:rsidR="004546A8"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Итоги третьего заседания:</w:t>
      </w:r>
      <w:r w:rsidRPr="000C6BF6">
        <w:rPr>
          <w:rFonts w:ascii="Times New Roman" w:eastAsia="Times New Roman" w:hAnsi="Times New Roman" w:cs="Times New Roman"/>
          <w:color w:val="0F1115"/>
          <w:kern w:val="0"/>
          <w:sz w:val="28"/>
          <w:szCs w:val="28"/>
          <w:lang w:eastAsia="ru-RU"/>
          <w14:ligatures w14:val="none"/>
        </w:rPr>
        <w:t> педагоги освоили приёмы активизации самостоятельности и творческой активности детей на физкультурных занятиях, получили практический инструментарий для работы.</w:t>
      </w:r>
    </w:p>
    <w:p w14:paraId="71F41030" w14:textId="77777777" w:rsidR="000C6BF6" w:rsidRPr="000C6BF6" w:rsidRDefault="000C6BF6"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p>
    <w:p w14:paraId="2CEADD0A" w14:textId="77777777" w:rsidR="004546A8" w:rsidRPr="000C6BF6" w:rsidRDefault="004546A8" w:rsidP="000C6BF6">
      <w:pPr>
        <w:shd w:val="clear" w:color="auto" w:fill="FFFFFF"/>
        <w:spacing w:after="0" w:line="276" w:lineRule="auto"/>
        <w:outlineLvl w:val="1"/>
        <w:rPr>
          <w:rFonts w:ascii="Times New Roman" w:eastAsia="Times New Roman" w:hAnsi="Times New Roman" w:cs="Times New Roman"/>
          <w:b/>
          <w:bCs/>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V. Четвёртое (заключительное) заседание РМО</w:t>
      </w:r>
    </w:p>
    <w:p w14:paraId="492E8E77" w14:textId="270CCABD" w:rsidR="004546A8" w:rsidRPr="000C6BF6" w:rsidRDefault="004546A8" w:rsidP="000C6BF6">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Дата проведения:</w:t>
      </w:r>
      <w:r w:rsidRPr="000C6BF6">
        <w:rPr>
          <w:rFonts w:ascii="Times New Roman" w:eastAsia="Times New Roman" w:hAnsi="Times New Roman" w:cs="Times New Roman"/>
          <w:color w:val="0F1115"/>
          <w:kern w:val="0"/>
          <w:sz w:val="28"/>
          <w:szCs w:val="28"/>
          <w:lang w:eastAsia="ru-RU"/>
          <w14:ligatures w14:val="none"/>
        </w:rPr>
        <w:t> </w:t>
      </w:r>
      <w:r w:rsidR="00EB7A2D" w:rsidRPr="000C6BF6">
        <w:rPr>
          <w:rFonts w:ascii="Times New Roman" w:eastAsia="Times New Roman" w:hAnsi="Times New Roman" w:cs="Times New Roman"/>
          <w:color w:val="0F1115"/>
          <w:kern w:val="0"/>
          <w:sz w:val="28"/>
          <w:szCs w:val="28"/>
          <w:lang w:eastAsia="ru-RU"/>
          <w14:ligatures w14:val="none"/>
        </w:rPr>
        <w:t>22.05.2026</w:t>
      </w:r>
    </w:p>
    <w:p w14:paraId="1A1C5029" w14:textId="77777777" w:rsidR="004546A8" w:rsidRPr="000C6BF6" w:rsidRDefault="004546A8" w:rsidP="000C6BF6">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Место проведения:</w:t>
      </w:r>
      <w:r w:rsidRPr="000C6BF6">
        <w:rPr>
          <w:rFonts w:ascii="Times New Roman" w:eastAsia="Times New Roman" w:hAnsi="Times New Roman" w:cs="Times New Roman"/>
          <w:color w:val="0F1115"/>
          <w:kern w:val="0"/>
          <w:sz w:val="28"/>
          <w:szCs w:val="28"/>
          <w:lang w:eastAsia="ru-RU"/>
          <w14:ligatures w14:val="none"/>
        </w:rPr>
        <w:t> МБДОУ д/с № 1</w:t>
      </w:r>
    </w:p>
    <w:p w14:paraId="4B3C0212" w14:textId="77777777" w:rsidR="004546A8" w:rsidRPr="000C6BF6" w:rsidRDefault="004546A8" w:rsidP="000C6BF6">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Ответственный:</w:t>
      </w:r>
      <w:r w:rsidRPr="000C6BF6">
        <w:rPr>
          <w:rFonts w:ascii="Times New Roman" w:eastAsia="Times New Roman" w:hAnsi="Times New Roman" w:cs="Times New Roman"/>
          <w:color w:val="0F1115"/>
          <w:kern w:val="0"/>
          <w:sz w:val="28"/>
          <w:szCs w:val="28"/>
          <w:lang w:eastAsia="ru-RU"/>
          <w14:ligatures w14:val="none"/>
        </w:rPr>
        <w:t> Лысенко Е.Н.</w:t>
      </w:r>
    </w:p>
    <w:p w14:paraId="582849D3" w14:textId="77777777" w:rsidR="004546A8" w:rsidRPr="000C6BF6" w:rsidRDefault="004546A8" w:rsidP="000C6BF6">
      <w:pPr>
        <w:shd w:val="clear" w:color="auto" w:fill="FFFFFF"/>
        <w:spacing w:after="0" w:line="276"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Тема:</w:t>
      </w:r>
      <w:r w:rsidRPr="000C6BF6">
        <w:rPr>
          <w:rFonts w:ascii="Times New Roman" w:eastAsia="Times New Roman" w:hAnsi="Times New Roman" w:cs="Times New Roman"/>
          <w:color w:val="0F1115"/>
          <w:kern w:val="0"/>
          <w:sz w:val="28"/>
          <w:szCs w:val="28"/>
          <w:lang w:eastAsia="ru-RU"/>
          <w14:ligatures w14:val="none"/>
        </w:rPr>
        <w:t> «Инновационная деятельность инструкторов по физической культуре как одно из условий повышения качества образования»</w:t>
      </w:r>
    </w:p>
    <w:p w14:paraId="1CA502F7" w14:textId="77777777" w:rsidR="004546A8" w:rsidRPr="000C6BF6" w:rsidRDefault="004546A8" w:rsidP="000C6BF6">
      <w:pPr>
        <w:shd w:val="clear" w:color="auto" w:fill="FFFFFF"/>
        <w:spacing w:after="0" w:line="240" w:lineRule="auto"/>
        <w:outlineLvl w:val="2"/>
        <w:rPr>
          <w:rFonts w:ascii="Times New Roman" w:eastAsia="Times New Roman" w:hAnsi="Times New Roman" w:cs="Times New Roman"/>
          <w:b/>
          <w:bCs/>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1. Открытый показ ООД по физической культуре</w:t>
      </w:r>
    </w:p>
    <w:p w14:paraId="016F7302" w14:textId="155BD47D"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Было представлено занятие с использованием инновационных подходов</w:t>
      </w:r>
      <w:r w:rsidR="006466B4">
        <w:rPr>
          <w:rFonts w:ascii="Times New Roman" w:eastAsia="Times New Roman" w:hAnsi="Times New Roman" w:cs="Times New Roman"/>
          <w:color w:val="0F1115"/>
          <w:kern w:val="0"/>
          <w:sz w:val="28"/>
          <w:szCs w:val="28"/>
          <w:lang w:eastAsia="ru-RU"/>
          <w14:ligatures w14:val="none"/>
        </w:rPr>
        <w:t xml:space="preserve"> ,</w:t>
      </w:r>
      <w:r w:rsidRPr="000C6BF6">
        <w:rPr>
          <w:rFonts w:ascii="Times New Roman" w:eastAsia="Times New Roman" w:hAnsi="Times New Roman" w:cs="Times New Roman"/>
          <w:color w:val="0F1115"/>
          <w:kern w:val="0"/>
          <w:sz w:val="28"/>
          <w:szCs w:val="28"/>
          <w:lang w:eastAsia="ru-RU"/>
          <w14:ligatures w14:val="none"/>
        </w:rPr>
        <w:t>нестандартного оборудования. Занятие показало высокий</w:t>
      </w:r>
      <w:r w:rsidR="006466B4">
        <w:rPr>
          <w:rFonts w:ascii="Times New Roman" w:eastAsia="Times New Roman" w:hAnsi="Times New Roman" w:cs="Times New Roman"/>
          <w:color w:val="0F1115"/>
          <w:kern w:val="0"/>
          <w:sz w:val="28"/>
          <w:szCs w:val="28"/>
          <w:lang w:eastAsia="ru-RU"/>
          <w14:ligatures w14:val="none"/>
        </w:rPr>
        <w:t xml:space="preserve"> </w:t>
      </w:r>
      <w:r w:rsidRPr="000C6BF6">
        <w:rPr>
          <w:rFonts w:ascii="Times New Roman" w:eastAsia="Times New Roman" w:hAnsi="Times New Roman" w:cs="Times New Roman"/>
          <w:color w:val="0F1115"/>
          <w:kern w:val="0"/>
          <w:sz w:val="28"/>
          <w:szCs w:val="28"/>
          <w:lang w:eastAsia="ru-RU"/>
          <w14:ligatures w14:val="none"/>
        </w:rPr>
        <w:t>инструктора и заинтересованности детей.</w:t>
      </w:r>
    </w:p>
    <w:p w14:paraId="2B9BCCD3" w14:textId="77777777" w:rsidR="004546A8" w:rsidRPr="000C6BF6" w:rsidRDefault="004546A8" w:rsidP="000C6BF6">
      <w:pPr>
        <w:shd w:val="clear" w:color="auto" w:fill="FFFFFF"/>
        <w:spacing w:after="0" w:line="240" w:lineRule="auto"/>
        <w:outlineLvl w:val="2"/>
        <w:rPr>
          <w:rFonts w:ascii="Times New Roman" w:eastAsia="Times New Roman" w:hAnsi="Times New Roman" w:cs="Times New Roman"/>
          <w:b/>
          <w:bCs/>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2. Консультация для педагогов «Использование игровых технологий на занятиях по физической культуре в соответствии с требованиями ФОП ДО»</w:t>
      </w:r>
    </w:p>
    <w:p w14:paraId="130D7DDE" w14:textId="77777777"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Лысенко Е.Н. представила классификацию игровых технологий, применяемых на физкультурных занятиях:</w:t>
      </w:r>
    </w:p>
    <w:p w14:paraId="07A26A02" w14:textId="77777777" w:rsidR="004546A8" w:rsidRPr="000C6BF6" w:rsidRDefault="004546A8" w:rsidP="000C6BF6">
      <w:pPr>
        <w:numPr>
          <w:ilvl w:val="0"/>
          <w:numId w:val="5"/>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сюжетно-игровые занятия;</w:t>
      </w:r>
    </w:p>
    <w:p w14:paraId="7CC97AF8" w14:textId="77777777" w:rsidR="004546A8" w:rsidRPr="000C6BF6" w:rsidRDefault="004546A8" w:rsidP="000C6BF6">
      <w:pPr>
        <w:numPr>
          <w:ilvl w:val="0"/>
          <w:numId w:val="5"/>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игры-эстафеты;</w:t>
      </w:r>
    </w:p>
    <w:p w14:paraId="587F730B" w14:textId="77777777" w:rsidR="004546A8" w:rsidRPr="000C6BF6" w:rsidRDefault="004546A8" w:rsidP="000C6BF6">
      <w:pPr>
        <w:numPr>
          <w:ilvl w:val="0"/>
          <w:numId w:val="5"/>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подвижные игры с правилами;</w:t>
      </w:r>
    </w:p>
    <w:p w14:paraId="2C6D414B" w14:textId="77777777" w:rsidR="004546A8" w:rsidRPr="000C6BF6" w:rsidRDefault="004546A8" w:rsidP="000C6BF6">
      <w:pPr>
        <w:numPr>
          <w:ilvl w:val="0"/>
          <w:numId w:val="5"/>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игры-путешествия;</w:t>
      </w:r>
    </w:p>
    <w:p w14:paraId="766E9AFB" w14:textId="77777777" w:rsidR="004546A8" w:rsidRPr="000C6BF6" w:rsidRDefault="004546A8" w:rsidP="000C6BF6">
      <w:pPr>
        <w:numPr>
          <w:ilvl w:val="0"/>
          <w:numId w:val="5"/>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игровые тренинги.</w:t>
      </w:r>
      <w:r w:rsidRPr="000C6BF6">
        <w:rPr>
          <w:rFonts w:ascii="Times New Roman" w:eastAsia="Times New Roman" w:hAnsi="Times New Roman" w:cs="Times New Roman"/>
          <w:color w:val="0F1115"/>
          <w:kern w:val="0"/>
          <w:sz w:val="28"/>
          <w:szCs w:val="28"/>
          <w:lang w:eastAsia="ru-RU"/>
          <w14:ligatures w14:val="none"/>
        </w:rPr>
        <w:br/>
        <w:t>Особое внимание уделено соответствию игровых технологий возрастным особенностям детей и требованиям ФОП ДО.</w:t>
      </w:r>
    </w:p>
    <w:p w14:paraId="0C3C8CFE" w14:textId="77777777" w:rsidR="004546A8" w:rsidRPr="000C6BF6" w:rsidRDefault="004546A8" w:rsidP="000C6BF6">
      <w:pPr>
        <w:shd w:val="clear" w:color="auto" w:fill="FFFFFF"/>
        <w:spacing w:after="0" w:line="240" w:lineRule="auto"/>
        <w:outlineLvl w:val="2"/>
        <w:rPr>
          <w:rFonts w:ascii="Times New Roman" w:eastAsia="Times New Roman" w:hAnsi="Times New Roman" w:cs="Times New Roman"/>
          <w:b/>
          <w:bCs/>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3. Представление опыта работы: «Применение здоровьесберегающих технологий в контексте современного образования»</w:t>
      </w:r>
    </w:p>
    <w:p w14:paraId="09F99EDB" w14:textId="77777777"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Педагог поделилась опытом использования здоровьесберегающих технологий:</w:t>
      </w:r>
    </w:p>
    <w:p w14:paraId="484FDBF9" w14:textId="77777777" w:rsidR="004546A8" w:rsidRPr="000C6BF6" w:rsidRDefault="004546A8" w:rsidP="000C6BF6">
      <w:pPr>
        <w:numPr>
          <w:ilvl w:val="0"/>
          <w:numId w:val="6"/>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дыхательная гимнастика;</w:t>
      </w:r>
    </w:p>
    <w:p w14:paraId="3AB6C3F0" w14:textId="77777777" w:rsidR="004546A8" w:rsidRPr="000C6BF6" w:rsidRDefault="004546A8" w:rsidP="000C6BF6">
      <w:pPr>
        <w:numPr>
          <w:ilvl w:val="0"/>
          <w:numId w:val="6"/>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пальчиковая гимнастика;</w:t>
      </w:r>
    </w:p>
    <w:p w14:paraId="108797EC" w14:textId="77777777" w:rsidR="004546A8" w:rsidRPr="000C6BF6" w:rsidRDefault="004546A8" w:rsidP="000C6BF6">
      <w:pPr>
        <w:numPr>
          <w:ilvl w:val="0"/>
          <w:numId w:val="6"/>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гимнастика для глаз;</w:t>
      </w:r>
    </w:p>
    <w:p w14:paraId="3CDBE205" w14:textId="77777777" w:rsidR="004546A8" w:rsidRPr="000C6BF6" w:rsidRDefault="004546A8" w:rsidP="000C6BF6">
      <w:pPr>
        <w:numPr>
          <w:ilvl w:val="0"/>
          <w:numId w:val="6"/>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самомассаж;</w:t>
      </w:r>
    </w:p>
    <w:p w14:paraId="5A7AB6E0" w14:textId="77777777" w:rsidR="004546A8" w:rsidRPr="000C6BF6" w:rsidRDefault="004546A8" w:rsidP="000C6BF6">
      <w:pPr>
        <w:numPr>
          <w:ilvl w:val="0"/>
          <w:numId w:val="6"/>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релаксационные упражнения;</w:t>
      </w:r>
    </w:p>
    <w:p w14:paraId="30C6A025" w14:textId="77777777" w:rsidR="004546A8" w:rsidRPr="000C6BF6" w:rsidRDefault="004546A8" w:rsidP="000C6BF6">
      <w:pPr>
        <w:numPr>
          <w:ilvl w:val="0"/>
          <w:numId w:val="6"/>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сказкотерапия в двигательной деятельности.</w:t>
      </w:r>
    </w:p>
    <w:p w14:paraId="4EFA6D14" w14:textId="77777777"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lastRenderedPageBreak/>
        <w:t>Были продемонстрированы практические приёмы, которые могут быть легко интегрированы в любую часть занятия.</w:t>
      </w:r>
    </w:p>
    <w:p w14:paraId="78377699" w14:textId="77777777" w:rsidR="004546A8" w:rsidRPr="000C6BF6" w:rsidRDefault="004546A8" w:rsidP="000C6BF6">
      <w:pPr>
        <w:shd w:val="clear" w:color="auto" w:fill="FFFFFF"/>
        <w:spacing w:after="0" w:line="240" w:lineRule="auto"/>
        <w:outlineLvl w:val="2"/>
        <w:rPr>
          <w:rFonts w:ascii="Times New Roman" w:eastAsia="Times New Roman" w:hAnsi="Times New Roman" w:cs="Times New Roman"/>
          <w:b/>
          <w:bCs/>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4. Ярмарка методических идей: «Методическая копилка»</w:t>
      </w:r>
    </w:p>
    <w:p w14:paraId="02CDBFBA" w14:textId="77777777"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В рамках ярмарки инструкторы представили свои наработки:</w:t>
      </w:r>
    </w:p>
    <w:p w14:paraId="2A40E4AA" w14:textId="77777777" w:rsidR="004546A8" w:rsidRPr="000C6BF6" w:rsidRDefault="004546A8" w:rsidP="000C6BF6">
      <w:pPr>
        <w:numPr>
          <w:ilvl w:val="0"/>
          <w:numId w:val="7"/>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сценарии физкультурных досугов и праздников;</w:t>
      </w:r>
    </w:p>
    <w:p w14:paraId="16911A0A" w14:textId="77777777" w:rsidR="004546A8" w:rsidRPr="000C6BF6" w:rsidRDefault="004546A8" w:rsidP="000C6BF6">
      <w:pPr>
        <w:numPr>
          <w:ilvl w:val="0"/>
          <w:numId w:val="7"/>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конспекты занятий с применением инновационных технологий;</w:t>
      </w:r>
    </w:p>
    <w:p w14:paraId="57A0B8AA" w14:textId="77777777" w:rsidR="004546A8" w:rsidRPr="000C6BF6" w:rsidRDefault="004546A8" w:rsidP="000C6BF6">
      <w:pPr>
        <w:numPr>
          <w:ilvl w:val="0"/>
          <w:numId w:val="7"/>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картотеки подвижных игр и комплексов упражнений;</w:t>
      </w:r>
    </w:p>
    <w:p w14:paraId="4BD93317" w14:textId="77777777" w:rsidR="004546A8" w:rsidRPr="000C6BF6" w:rsidRDefault="004546A8" w:rsidP="000C6BF6">
      <w:pPr>
        <w:numPr>
          <w:ilvl w:val="0"/>
          <w:numId w:val="7"/>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консультации для воспитателей и родителей;</w:t>
      </w:r>
    </w:p>
    <w:p w14:paraId="6689D152" w14:textId="77777777" w:rsidR="004546A8" w:rsidRPr="000C6BF6" w:rsidRDefault="004546A8" w:rsidP="000C6BF6">
      <w:pPr>
        <w:numPr>
          <w:ilvl w:val="0"/>
          <w:numId w:val="7"/>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авторские разработки дидактических пособий и нестандартного оборудования.</w:t>
      </w:r>
    </w:p>
    <w:p w14:paraId="6064F1DD" w14:textId="77777777"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Итоги четвёртого заседания:</w:t>
      </w:r>
      <w:r w:rsidRPr="000C6BF6">
        <w:rPr>
          <w:rFonts w:ascii="Times New Roman" w:eastAsia="Times New Roman" w:hAnsi="Times New Roman" w:cs="Times New Roman"/>
          <w:color w:val="0F1115"/>
          <w:kern w:val="0"/>
          <w:sz w:val="28"/>
          <w:szCs w:val="28"/>
          <w:lang w:eastAsia="ru-RU"/>
          <w14:ligatures w14:val="none"/>
        </w:rPr>
        <w:t> обобщён и распространён передовой педагогический опыт, создана методическая копилка для использования в работе инструкторов ДОУ района.</w:t>
      </w:r>
    </w:p>
    <w:p w14:paraId="1B9F9683" w14:textId="77777777" w:rsidR="004546A8" w:rsidRPr="000C6BF6" w:rsidRDefault="004546A8" w:rsidP="000C6BF6">
      <w:pPr>
        <w:shd w:val="clear" w:color="auto" w:fill="FFFFFF"/>
        <w:spacing w:after="0" w:line="240" w:lineRule="auto"/>
        <w:outlineLvl w:val="1"/>
        <w:rPr>
          <w:rFonts w:ascii="Times New Roman" w:eastAsia="Times New Roman" w:hAnsi="Times New Roman" w:cs="Times New Roman"/>
          <w:b/>
          <w:bCs/>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VI. Общие итоги работы РМО за 2025–2026 учебный год</w:t>
      </w:r>
    </w:p>
    <w:p w14:paraId="545DD04B" w14:textId="77777777"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В течение учебного года работа РМО была направлена на решение следующих задач:</w:t>
      </w:r>
    </w:p>
    <w:tbl>
      <w:tblPr>
        <w:tblW w:w="11706" w:type="dxa"/>
        <w:tblInd w:w="-426" w:type="dxa"/>
        <w:tblCellMar>
          <w:top w:w="15" w:type="dxa"/>
          <w:left w:w="15" w:type="dxa"/>
          <w:bottom w:w="15" w:type="dxa"/>
          <w:right w:w="15" w:type="dxa"/>
        </w:tblCellMar>
        <w:tblLook w:val="04A0" w:firstRow="1" w:lastRow="0" w:firstColumn="1" w:lastColumn="0" w:noHBand="0" w:noVBand="1"/>
      </w:tblPr>
      <w:tblGrid>
        <w:gridCol w:w="5501"/>
        <w:gridCol w:w="6205"/>
      </w:tblGrid>
      <w:tr w:rsidR="006466B4" w:rsidRPr="000C6BF6" w14:paraId="11E30B6F" w14:textId="77777777" w:rsidTr="00103931">
        <w:trPr>
          <w:tblHeader/>
        </w:trPr>
        <w:tc>
          <w:tcPr>
            <w:tcW w:w="5501" w:type="dxa"/>
            <w:tcBorders>
              <w:top w:val="nil"/>
            </w:tcBorders>
            <w:tcMar>
              <w:top w:w="150" w:type="dxa"/>
              <w:left w:w="0" w:type="dxa"/>
              <w:bottom w:w="150" w:type="dxa"/>
              <w:right w:w="240" w:type="dxa"/>
            </w:tcMar>
            <w:vAlign w:val="center"/>
            <w:hideMark/>
          </w:tcPr>
          <w:p w14:paraId="2E0CA9A2" w14:textId="77777777" w:rsidR="004546A8" w:rsidRPr="000C6BF6" w:rsidRDefault="004546A8" w:rsidP="000C6BF6">
            <w:pPr>
              <w:spacing w:after="0" w:line="240" w:lineRule="auto"/>
              <w:rPr>
                <w:rFonts w:ascii="Times New Roman" w:eastAsia="Times New Roman" w:hAnsi="Times New Roman" w:cs="Times New Roman"/>
                <w:kern w:val="0"/>
                <w:sz w:val="28"/>
                <w:szCs w:val="28"/>
                <w:lang w:eastAsia="ru-RU"/>
                <w14:ligatures w14:val="none"/>
              </w:rPr>
            </w:pPr>
            <w:r w:rsidRPr="000C6BF6">
              <w:rPr>
                <w:rFonts w:ascii="Times New Roman" w:eastAsia="Times New Roman" w:hAnsi="Times New Roman" w:cs="Times New Roman"/>
                <w:kern w:val="0"/>
                <w:sz w:val="28"/>
                <w:szCs w:val="28"/>
                <w:lang w:eastAsia="ru-RU"/>
                <w14:ligatures w14:val="none"/>
              </w:rPr>
              <w:t>Задача</w:t>
            </w:r>
          </w:p>
        </w:tc>
        <w:tc>
          <w:tcPr>
            <w:tcW w:w="0" w:type="auto"/>
            <w:tcBorders>
              <w:top w:val="nil"/>
            </w:tcBorders>
            <w:tcMar>
              <w:top w:w="150" w:type="dxa"/>
              <w:left w:w="240" w:type="dxa"/>
              <w:bottom w:w="150" w:type="dxa"/>
              <w:right w:w="240" w:type="dxa"/>
            </w:tcMar>
            <w:vAlign w:val="center"/>
            <w:hideMark/>
          </w:tcPr>
          <w:p w14:paraId="36D48445" w14:textId="77777777" w:rsidR="004546A8" w:rsidRPr="000C6BF6" w:rsidRDefault="004546A8" w:rsidP="000C6BF6">
            <w:pPr>
              <w:spacing w:after="0" w:line="240" w:lineRule="auto"/>
              <w:rPr>
                <w:rFonts w:ascii="Times New Roman" w:eastAsia="Times New Roman" w:hAnsi="Times New Roman" w:cs="Times New Roman"/>
                <w:kern w:val="0"/>
                <w:sz w:val="28"/>
                <w:szCs w:val="28"/>
                <w:lang w:eastAsia="ru-RU"/>
                <w14:ligatures w14:val="none"/>
              </w:rPr>
            </w:pPr>
            <w:r w:rsidRPr="000C6BF6">
              <w:rPr>
                <w:rFonts w:ascii="Times New Roman" w:eastAsia="Times New Roman" w:hAnsi="Times New Roman" w:cs="Times New Roman"/>
                <w:kern w:val="0"/>
                <w:sz w:val="28"/>
                <w:szCs w:val="28"/>
                <w:lang w:eastAsia="ru-RU"/>
                <w14:ligatures w14:val="none"/>
              </w:rPr>
              <w:t>Результат</w:t>
            </w:r>
          </w:p>
        </w:tc>
      </w:tr>
      <w:tr w:rsidR="006466B4" w:rsidRPr="000C6BF6" w14:paraId="0E4FAF32" w14:textId="77777777" w:rsidTr="00103931">
        <w:tc>
          <w:tcPr>
            <w:tcW w:w="5501" w:type="dxa"/>
            <w:tcMar>
              <w:top w:w="150" w:type="dxa"/>
              <w:left w:w="0" w:type="dxa"/>
              <w:bottom w:w="150" w:type="dxa"/>
              <w:right w:w="240" w:type="dxa"/>
            </w:tcMar>
            <w:vAlign w:val="center"/>
            <w:hideMark/>
          </w:tcPr>
          <w:p w14:paraId="4E3A55EC" w14:textId="77777777" w:rsidR="004546A8" w:rsidRPr="000C6BF6" w:rsidRDefault="004546A8" w:rsidP="000C6BF6">
            <w:pPr>
              <w:spacing w:after="0" w:line="240" w:lineRule="auto"/>
              <w:rPr>
                <w:rFonts w:ascii="Times New Roman" w:eastAsia="Times New Roman" w:hAnsi="Times New Roman" w:cs="Times New Roman"/>
                <w:kern w:val="0"/>
                <w:sz w:val="28"/>
                <w:szCs w:val="28"/>
                <w:lang w:eastAsia="ru-RU"/>
                <w14:ligatures w14:val="none"/>
              </w:rPr>
            </w:pPr>
            <w:r w:rsidRPr="000C6BF6">
              <w:rPr>
                <w:rFonts w:ascii="Times New Roman" w:eastAsia="Times New Roman" w:hAnsi="Times New Roman" w:cs="Times New Roman"/>
                <w:kern w:val="0"/>
                <w:sz w:val="28"/>
                <w:szCs w:val="28"/>
                <w:lang w:eastAsia="ru-RU"/>
                <w14:ligatures w14:val="none"/>
              </w:rPr>
              <w:t>Повышение профессиональной компетентности инструкторов по физической культуре</w:t>
            </w:r>
          </w:p>
        </w:tc>
        <w:tc>
          <w:tcPr>
            <w:tcW w:w="0" w:type="auto"/>
            <w:tcMar>
              <w:top w:w="150" w:type="dxa"/>
              <w:left w:w="240" w:type="dxa"/>
              <w:bottom w:w="150" w:type="dxa"/>
              <w:right w:w="0" w:type="dxa"/>
            </w:tcMar>
            <w:vAlign w:val="center"/>
            <w:hideMark/>
          </w:tcPr>
          <w:p w14:paraId="615BF17F" w14:textId="1F4C7413" w:rsidR="00C5539E" w:rsidRDefault="004546A8" w:rsidP="000C6BF6">
            <w:pPr>
              <w:spacing w:after="0" w:line="240" w:lineRule="auto"/>
              <w:rPr>
                <w:rFonts w:ascii="Times New Roman" w:eastAsia="Times New Roman" w:hAnsi="Times New Roman" w:cs="Times New Roman"/>
                <w:kern w:val="0"/>
                <w:sz w:val="28"/>
                <w:szCs w:val="28"/>
                <w:lang w:eastAsia="ru-RU"/>
                <w14:ligatures w14:val="none"/>
              </w:rPr>
            </w:pPr>
            <w:r w:rsidRPr="000C6BF6">
              <w:rPr>
                <w:rFonts w:ascii="Times New Roman" w:eastAsia="Times New Roman" w:hAnsi="Times New Roman" w:cs="Times New Roman"/>
                <w:kern w:val="0"/>
                <w:sz w:val="28"/>
                <w:szCs w:val="28"/>
                <w:lang w:eastAsia="ru-RU"/>
                <w14:ligatures w14:val="none"/>
              </w:rPr>
              <w:t xml:space="preserve">Проведено 4 заседания, охвачено </w:t>
            </w:r>
            <w:r w:rsidR="00C223C7">
              <w:rPr>
                <w:rFonts w:ascii="Times New Roman" w:eastAsia="Times New Roman" w:hAnsi="Times New Roman" w:cs="Times New Roman"/>
                <w:kern w:val="0"/>
                <w:sz w:val="28"/>
                <w:szCs w:val="28"/>
                <w:lang w:eastAsia="ru-RU"/>
                <w14:ligatures w14:val="none"/>
              </w:rPr>
              <w:t>11</w:t>
            </w:r>
            <w:r w:rsidRPr="000C6BF6">
              <w:rPr>
                <w:rFonts w:ascii="Times New Roman" w:eastAsia="Times New Roman" w:hAnsi="Times New Roman" w:cs="Times New Roman"/>
                <w:kern w:val="0"/>
                <w:sz w:val="28"/>
                <w:szCs w:val="28"/>
                <w:lang w:eastAsia="ru-RU"/>
                <w14:ligatures w14:val="none"/>
              </w:rPr>
              <w:t xml:space="preserve"> пе</w:t>
            </w:r>
            <w:r w:rsidR="00C5539E">
              <w:rPr>
                <w:rFonts w:ascii="Times New Roman" w:eastAsia="Times New Roman" w:hAnsi="Times New Roman" w:cs="Times New Roman"/>
                <w:kern w:val="0"/>
                <w:sz w:val="28"/>
                <w:szCs w:val="28"/>
                <w:lang w:eastAsia="ru-RU"/>
                <w14:ligatures w14:val="none"/>
              </w:rPr>
              <w:t>-</w:t>
            </w:r>
          </w:p>
          <w:p w14:paraId="2EFF2C35" w14:textId="1BB41017" w:rsidR="004546A8" w:rsidRPr="000C6BF6" w:rsidRDefault="00C5539E" w:rsidP="000C6BF6">
            <w:pPr>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д</w:t>
            </w:r>
            <w:r w:rsidR="004546A8" w:rsidRPr="000C6BF6">
              <w:rPr>
                <w:rFonts w:ascii="Times New Roman" w:eastAsia="Times New Roman" w:hAnsi="Times New Roman" w:cs="Times New Roman"/>
                <w:kern w:val="0"/>
                <w:sz w:val="28"/>
                <w:szCs w:val="28"/>
                <w:lang w:eastAsia="ru-RU"/>
                <w14:ligatures w14:val="none"/>
              </w:rPr>
              <w:t>агогов</w:t>
            </w:r>
            <w:r>
              <w:rPr>
                <w:rFonts w:ascii="Times New Roman" w:eastAsia="Times New Roman" w:hAnsi="Times New Roman" w:cs="Times New Roman"/>
                <w:kern w:val="0"/>
                <w:sz w:val="28"/>
                <w:szCs w:val="28"/>
                <w:lang w:eastAsia="ru-RU"/>
                <w14:ligatures w14:val="none"/>
              </w:rPr>
              <w:t>.</w:t>
            </w:r>
          </w:p>
        </w:tc>
      </w:tr>
      <w:tr w:rsidR="006466B4" w:rsidRPr="000C6BF6" w14:paraId="13FD8852" w14:textId="77777777" w:rsidTr="00103931">
        <w:tc>
          <w:tcPr>
            <w:tcW w:w="5501" w:type="dxa"/>
            <w:tcMar>
              <w:top w:w="150" w:type="dxa"/>
              <w:left w:w="0" w:type="dxa"/>
              <w:bottom w:w="150" w:type="dxa"/>
              <w:right w:w="240" w:type="dxa"/>
            </w:tcMar>
            <w:vAlign w:val="center"/>
            <w:hideMark/>
          </w:tcPr>
          <w:p w14:paraId="55242295" w14:textId="77777777" w:rsidR="004546A8" w:rsidRPr="000C6BF6" w:rsidRDefault="004546A8" w:rsidP="000C6BF6">
            <w:pPr>
              <w:spacing w:after="0" w:line="240" w:lineRule="auto"/>
              <w:rPr>
                <w:rFonts w:ascii="Times New Roman" w:eastAsia="Times New Roman" w:hAnsi="Times New Roman" w:cs="Times New Roman"/>
                <w:kern w:val="0"/>
                <w:sz w:val="28"/>
                <w:szCs w:val="28"/>
                <w:lang w:eastAsia="ru-RU"/>
                <w14:ligatures w14:val="none"/>
              </w:rPr>
            </w:pPr>
            <w:r w:rsidRPr="000C6BF6">
              <w:rPr>
                <w:rFonts w:ascii="Times New Roman" w:eastAsia="Times New Roman" w:hAnsi="Times New Roman" w:cs="Times New Roman"/>
                <w:kern w:val="0"/>
                <w:sz w:val="28"/>
                <w:szCs w:val="28"/>
                <w:lang w:eastAsia="ru-RU"/>
                <w14:ligatures w14:val="none"/>
              </w:rPr>
              <w:t>Совершенствование методики обучения двигательным действиям</w:t>
            </w:r>
          </w:p>
        </w:tc>
        <w:tc>
          <w:tcPr>
            <w:tcW w:w="0" w:type="auto"/>
            <w:tcMar>
              <w:top w:w="150" w:type="dxa"/>
              <w:left w:w="240" w:type="dxa"/>
              <w:bottom w:w="150" w:type="dxa"/>
              <w:right w:w="0" w:type="dxa"/>
            </w:tcMar>
            <w:vAlign w:val="center"/>
            <w:hideMark/>
          </w:tcPr>
          <w:p w14:paraId="55B0ECEB" w14:textId="77777777" w:rsidR="006466B4" w:rsidRDefault="004546A8" w:rsidP="000C6BF6">
            <w:pPr>
              <w:spacing w:after="0" w:line="240" w:lineRule="auto"/>
              <w:rPr>
                <w:rFonts w:ascii="Times New Roman" w:eastAsia="Times New Roman" w:hAnsi="Times New Roman" w:cs="Times New Roman"/>
                <w:kern w:val="0"/>
                <w:sz w:val="28"/>
                <w:szCs w:val="28"/>
                <w:lang w:eastAsia="ru-RU"/>
                <w14:ligatures w14:val="none"/>
              </w:rPr>
            </w:pPr>
            <w:r w:rsidRPr="000C6BF6">
              <w:rPr>
                <w:rFonts w:ascii="Times New Roman" w:eastAsia="Times New Roman" w:hAnsi="Times New Roman" w:cs="Times New Roman"/>
                <w:kern w:val="0"/>
                <w:sz w:val="28"/>
                <w:szCs w:val="28"/>
                <w:lang w:eastAsia="ru-RU"/>
                <w14:ligatures w14:val="none"/>
              </w:rPr>
              <w:t>Проведены открытые показы и мастер-</w:t>
            </w:r>
          </w:p>
          <w:p w14:paraId="664F8711" w14:textId="6D9058F0" w:rsidR="004546A8" w:rsidRPr="000C6BF6" w:rsidRDefault="004546A8" w:rsidP="000C6BF6">
            <w:pPr>
              <w:spacing w:after="0" w:line="240" w:lineRule="auto"/>
              <w:rPr>
                <w:rFonts w:ascii="Times New Roman" w:eastAsia="Times New Roman" w:hAnsi="Times New Roman" w:cs="Times New Roman"/>
                <w:kern w:val="0"/>
                <w:sz w:val="28"/>
                <w:szCs w:val="28"/>
                <w:lang w:eastAsia="ru-RU"/>
                <w14:ligatures w14:val="none"/>
              </w:rPr>
            </w:pPr>
            <w:r w:rsidRPr="000C6BF6">
              <w:rPr>
                <w:rFonts w:ascii="Times New Roman" w:eastAsia="Times New Roman" w:hAnsi="Times New Roman" w:cs="Times New Roman"/>
                <w:kern w:val="0"/>
                <w:sz w:val="28"/>
                <w:szCs w:val="28"/>
                <w:lang w:eastAsia="ru-RU"/>
                <w14:ligatures w14:val="none"/>
              </w:rPr>
              <w:t>классы по строевым упражнениям</w:t>
            </w:r>
          </w:p>
        </w:tc>
      </w:tr>
      <w:tr w:rsidR="006466B4" w:rsidRPr="000C6BF6" w14:paraId="126CFFBE" w14:textId="77777777" w:rsidTr="00103931">
        <w:tc>
          <w:tcPr>
            <w:tcW w:w="5501" w:type="dxa"/>
            <w:tcMar>
              <w:top w:w="150" w:type="dxa"/>
              <w:left w:w="0" w:type="dxa"/>
              <w:bottom w:w="150" w:type="dxa"/>
              <w:right w:w="240" w:type="dxa"/>
            </w:tcMar>
            <w:vAlign w:val="center"/>
            <w:hideMark/>
          </w:tcPr>
          <w:p w14:paraId="00636FE9" w14:textId="77777777" w:rsidR="004546A8" w:rsidRPr="000C6BF6" w:rsidRDefault="004546A8" w:rsidP="000C6BF6">
            <w:pPr>
              <w:spacing w:after="0" w:line="240" w:lineRule="auto"/>
              <w:rPr>
                <w:rFonts w:ascii="Times New Roman" w:eastAsia="Times New Roman" w:hAnsi="Times New Roman" w:cs="Times New Roman"/>
                <w:kern w:val="0"/>
                <w:sz w:val="28"/>
                <w:szCs w:val="28"/>
                <w:lang w:eastAsia="ru-RU"/>
                <w14:ligatures w14:val="none"/>
              </w:rPr>
            </w:pPr>
            <w:r w:rsidRPr="000C6BF6">
              <w:rPr>
                <w:rFonts w:ascii="Times New Roman" w:eastAsia="Times New Roman" w:hAnsi="Times New Roman" w:cs="Times New Roman"/>
                <w:kern w:val="0"/>
                <w:sz w:val="28"/>
                <w:szCs w:val="28"/>
                <w:lang w:eastAsia="ru-RU"/>
                <w14:ligatures w14:val="none"/>
              </w:rPr>
              <w:t>Развитие детской инициативы на занятиях</w:t>
            </w:r>
          </w:p>
        </w:tc>
        <w:tc>
          <w:tcPr>
            <w:tcW w:w="0" w:type="auto"/>
            <w:tcMar>
              <w:top w:w="150" w:type="dxa"/>
              <w:left w:w="240" w:type="dxa"/>
              <w:bottom w:w="150" w:type="dxa"/>
              <w:right w:w="0" w:type="dxa"/>
            </w:tcMar>
            <w:vAlign w:val="center"/>
            <w:hideMark/>
          </w:tcPr>
          <w:p w14:paraId="170B6FBE" w14:textId="2CCA85CB" w:rsidR="006466B4" w:rsidRDefault="004546A8" w:rsidP="000C6BF6">
            <w:pPr>
              <w:spacing w:after="0" w:line="240" w:lineRule="auto"/>
              <w:rPr>
                <w:rFonts w:ascii="Times New Roman" w:eastAsia="Times New Roman" w:hAnsi="Times New Roman" w:cs="Times New Roman"/>
                <w:kern w:val="0"/>
                <w:sz w:val="28"/>
                <w:szCs w:val="28"/>
                <w:lang w:eastAsia="ru-RU"/>
                <w14:ligatures w14:val="none"/>
              </w:rPr>
            </w:pPr>
            <w:r w:rsidRPr="000C6BF6">
              <w:rPr>
                <w:rFonts w:ascii="Times New Roman" w:eastAsia="Times New Roman" w:hAnsi="Times New Roman" w:cs="Times New Roman"/>
                <w:kern w:val="0"/>
                <w:sz w:val="28"/>
                <w:szCs w:val="28"/>
                <w:lang w:eastAsia="ru-RU"/>
                <w14:ligatures w14:val="none"/>
              </w:rPr>
              <w:t>Освоены приёмы активизации самостоя</w:t>
            </w:r>
            <w:r w:rsidR="006466B4">
              <w:rPr>
                <w:rFonts w:ascii="Times New Roman" w:eastAsia="Times New Roman" w:hAnsi="Times New Roman" w:cs="Times New Roman"/>
                <w:kern w:val="0"/>
                <w:sz w:val="28"/>
                <w:szCs w:val="28"/>
                <w:lang w:eastAsia="ru-RU"/>
                <w14:ligatures w14:val="none"/>
              </w:rPr>
              <w:t>-</w:t>
            </w:r>
          </w:p>
          <w:p w14:paraId="01C8E104" w14:textId="7F7DC56A" w:rsidR="004546A8" w:rsidRPr="000C6BF6" w:rsidRDefault="004546A8" w:rsidP="000C6BF6">
            <w:pPr>
              <w:spacing w:after="0" w:line="240" w:lineRule="auto"/>
              <w:rPr>
                <w:rFonts w:ascii="Times New Roman" w:eastAsia="Times New Roman" w:hAnsi="Times New Roman" w:cs="Times New Roman"/>
                <w:kern w:val="0"/>
                <w:sz w:val="28"/>
                <w:szCs w:val="28"/>
                <w:lang w:eastAsia="ru-RU"/>
                <w14:ligatures w14:val="none"/>
              </w:rPr>
            </w:pPr>
            <w:r w:rsidRPr="000C6BF6">
              <w:rPr>
                <w:rFonts w:ascii="Times New Roman" w:eastAsia="Times New Roman" w:hAnsi="Times New Roman" w:cs="Times New Roman"/>
                <w:kern w:val="0"/>
                <w:sz w:val="28"/>
                <w:szCs w:val="28"/>
                <w:lang w:eastAsia="ru-RU"/>
                <w14:ligatures w14:val="none"/>
              </w:rPr>
              <w:t>тельности детей</w:t>
            </w:r>
          </w:p>
        </w:tc>
      </w:tr>
      <w:tr w:rsidR="006466B4" w:rsidRPr="000C6BF6" w14:paraId="1C44433F" w14:textId="77777777" w:rsidTr="00103931">
        <w:tc>
          <w:tcPr>
            <w:tcW w:w="5501" w:type="dxa"/>
            <w:tcMar>
              <w:top w:w="150" w:type="dxa"/>
              <w:left w:w="0" w:type="dxa"/>
              <w:bottom w:w="150" w:type="dxa"/>
              <w:right w:w="240" w:type="dxa"/>
            </w:tcMar>
            <w:vAlign w:val="center"/>
            <w:hideMark/>
          </w:tcPr>
          <w:p w14:paraId="7A9BE118" w14:textId="77777777" w:rsidR="004546A8" w:rsidRPr="000C6BF6" w:rsidRDefault="004546A8" w:rsidP="000C6BF6">
            <w:pPr>
              <w:spacing w:after="0" w:line="240" w:lineRule="auto"/>
              <w:rPr>
                <w:rFonts w:ascii="Times New Roman" w:eastAsia="Times New Roman" w:hAnsi="Times New Roman" w:cs="Times New Roman"/>
                <w:kern w:val="0"/>
                <w:sz w:val="28"/>
                <w:szCs w:val="28"/>
                <w:lang w:eastAsia="ru-RU"/>
                <w14:ligatures w14:val="none"/>
              </w:rPr>
            </w:pPr>
            <w:r w:rsidRPr="000C6BF6">
              <w:rPr>
                <w:rFonts w:ascii="Times New Roman" w:eastAsia="Times New Roman" w:hAnsi="Times New Roman" w:cs="Times New Roman"/>
                <w:kern w:val="0"/>
                <w:sz w:val="28"/>
                <w:szCs w:val="28"/>
                <w:lang w:eastAsia="ru-RU"/>
                <w14:ligatures w14:val="none"/>
              </w:rPr>
              <w:t>Распространение передового педагогического опыта</w:t>
            </w:r>
          </w:p>
        </w:tc>
        <w:tc>
          <w:tcPr>
            <w:tcW w:w="0" w:type="auto"/>
            <w:tcMar>
              <w:top w:w="150" w:type="dxa"/>
              <w:left w:w="240" w:type="dxa"/>
              <w:bottom w:w="150" w:type="dxa"/>
              <w:right w:w="0" w:type="dxa"/>
            </w:tcMar>
            <w:vAlign w:val="center"/>
            <w:hideMark/>
          </w:tcPr>
          <w:p w14:paraId="508EE730" w14:textId="77777777" w:rsidR="006466B4" w:rsidRDefault="004546A8" w:rsidP="000C6BF6">
            <w:pPr>
              <w:spacing w:after="0" w:line="240" w:lineRule="auto"/>
              <w:rPr>
                <w:rFonts w:ascii="Times New Roman" w:eastAsia="Times New Roman" w:hAnsi="Times New Roman" w:cs="Times New Roman"/>
                <w:kern w:val="0"/>
                <w:sz w:val="28"/>
                <w:szCs w:val="28"/>
                <w:lang w:eastAsia="ru-RU"/>
                <w14:ligatures w14:val="none"/>
              </w:rPr>
            </w:pPr>
            <w:r w:rsidRPr="000C6BF6">
              <w:rPr>
                <w:rFonts w:ascii="Times New Roman" w:eastAsia="Times New Roman" w:hAnsi="Times New Roman" w:cs="Times New Roman"/>
                <w:kern w:val="0"/>
                <w:sz w:val="28"/>
                <w:szCs w:val="28"/>
                <w:lang w:eastAsia="ru-RU"/>
                <w14:ligatures w14:val="none"/>
              </w:rPr>
              <w:t>Проведена ярмарка методических идей,</w:t>
            </w:r>
          </w:p>
          <w:p w14:paraId="491741CD" w14:textId="707B984E" w:rsidR="004546A8" w:rsidRPr="000C6BF6" w:rsidRDefault="004546A8" w:rsidP="000C6BF6">
            <w:pPr>
              <w:spacing w:after="0" w:line="240" w:lineRule="auto"/>
              <w:rPr>
                <w:rFonts w:ascii="Times New Roman" w:eastAsia="Times New Roman" w:hAnsi="Times New Roman" w:cs="Times New Roman"/>
                <w:kern w:val="0"/>
                <w:sz w:val="28"/>
                <w:szCs w:val="28"/>
                <w:lang w:eastAsia="ru-RU"/>
                <w14:ligatures w14:val="none"/>
              </w:rPr>
            </w:pPr>
            <w:r w:rsidRPr="000C6BF6">
              <w:rPr>
                <w:rFonts w:ascii="Times New Roman" w:eastAsia="Times New Roman" w:hAnsi="Times New Roman" w:cs="Times New Roman"/>
                <w:kern w:val="0"/>
                <w:sz w:val="28"/>
                <w:szCs w:val="28"/>
                <w:lang w:eastAsia="ru-RU"/>
                <w14:ligatures w14:val="none"/>
              </w:rPr>
              <w:t xml:space="preserve"> создана методическая копилка</w:t>
            </w:r>
          </w:p>
        </w:tc>
      </w:tr>
    </w:tbl>
    <w:p w14:paraId="01D47F56" w14:textId="77777777"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Положительные тенденции:</w:t>
      </w:r>
    </w:p>
    <w:p w14:paraId="5025C99A" w14:textId="77777777" w:rsidR="004546A8" w:rsidRPr="000C6BF6" w:rsidRDefault="004546A8" w:rsidP="000C6BF6">
      <w:pPr>
        <w:numPr>
          <w:ilvl w:val="0"/>
          <w:numId w:val="8"/>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рост профессиональной активности инструкторов;</w:t>
      </w:r>
    </w:p>
    <w:p w14:paraId="54B3FE1A" w14:textId="77777777" w:rsidR="004546A8" w:rsidRPr="000C6BF6" w:rsidRDefault="004546A8" w:rsidP="000C6BF6">
      <w:pPr>
        <w:numPr>
          <w:ilvl w:val="0"/>
          <w:numId w:val="8"/>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внедрение инновационных и здоровьесберегающих технологий;</w:t>
      </w:r>
    </w:p>
    <w:p w14:paraId="1827FE2B" w14:textId="77777777" w:rsidR="004546A8" w:rsidRPr="000C6BF6" w:rsidRDefault="004546A8" w:rsidP="000C6BF6">
      <w:pPr>
        <w:numPr>
          <w:ilvl w:val="0"/>
          <w:numId w:val="8"/>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активное участие педагогов в открытых мероприятиях;</w:t>
      </w:r>
    </w:p>
    <w:p w14:paraId="514E7F7A" w14:textId="77777777" w:rsidR="004546A8" w:rsidRDefault="004546A8" w:rsidP="000C6BF6">
      <w:pPr>
        <w:numPr>
          <w:ilvl w:val="0"/>
          <w:numId w:val="8"/>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пополнение методической базы района.</w:t>
      </w:r>
    </w:p>
    <w:p w14:paraId="4D85118B" w14:textId="77777777" w:rsidR="008B30F4" w:rsidRPr="000C6BF6" w:rsidRDefault="008B30F4" w:rsidP="008B30F4">
      <w:p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p>
    <w:p w14:paraId="60F5A179" w14:textId="77777777"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Рекомендации на 2026–2027 учебный год:</w:t>
      </w:r>
    </w:p>
    <w:p w14:paraId="4A408DB3" w14:textId="77777777" w:rsidR="004546A8" w:rsidRPr="000C6BF6" w:rsidRDefault="004546A8" w:rsidP="000C6BF6">
      <w:pPr>
        <w:numPr>
          <w:ilvl w:val="0"/>
          <w:numId w:val="10"/>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Продолжить работу по внедрению ФОП ДО в практику физического воспитания.</w:t>
      </w:r>
    </w:p>
    <w:p w14:paraId="2988F7B3" w14:textId="77777777" w:rsidR="004546A8" w:rsidRPr="000C6BF6" w:rsidRDefault="004546A8" w:rsidP="000C6BF6">
      <w:pPr>
        <w:numPr>
          <w:ilvl w:val="0"/>
          <w:numId w:val="10"/>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Усилить внимание к индивидуализации образовательного процесса с учётом физического развития детей.</w:t>
      </w:r>
    </w:p>
    <w:p w14:paraId="0693688B" w14:textId="77777777" w:rsidR="004546A8" w:rsidRPr="000C6BF6" w:rsidRDefault="004546A8" w:rsidP="000C6BF6">
      <w:pPr>
        <w:numPr>
          <w:ilvl w:val="0"/>
          <w:numId w:val="10"/>
        </w:numPr>
        <w:shd w:val="clear" w:color="auto" w:fill="FFFFFF"/>
        <w:spacing w:after="0" w:line="240" w:lineRule="auto"/>
        <w:ind w:left="1380"/>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Активнее использовать цифровые технологии и дистанционные формы взаимодействия с родителями.</w:t>
      </w:r>
    </w:p>
    <w:p w14:paraId="601E6028" w14:textId="63DB2C6A"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p>
    <w:p w14:paraId="085BB933" w14:textId="77777777" w:rsidR="004546A8" w:rsidRPr="000C6BF6" w:rsidRDefault="004546A8" w:rsidP="000C6BF6">
      <w:pPr>
        <w:shd w:val="clear" w:color="auto" w:fill="FFFFFF"/>
        <w:spacing w:after="0" w:line="240" w:lineRule="auto"/>
        <w:outlineLvl w:val="1"/>
        <w:rPr>
          <w:rFonts w:ascii="Times New Roman" w:eastAsia="Times New Roman" w:hAnsi="Times New Roman" w:cs="Times New Roman"/>
          <w:b/>
          <w:bCs/>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lastRenderedPageBreak/>
        <w:t>VII. Заключение</w:t>
      </w:r>
    </w:p>
    <w:p w14:paraId="41DC84C3" w14:textId="77777777"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Работа РМО инструкторов по физической культуре в 2025–2026 учебном году признана удовлетворительной. Все запланированные мероприятия выполнены в полном объёме. Инструкторы проявили высокий уровень профессиональной подготовки, творческий подход и заинтересованность в повышении качества физического воспитания дошкольников.</w:t>
      </w:r>
    </w:p>
    <w:p w14:paraId="43DDFF43" w14:textId="77777777" w:rsidR="004546A8"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color w:val="0F1115"/>
          <w:kern w:val="0"/>
          <w:sz w:val="28"/>
          <w:szCs w:val="28"/>
          <w:lang w:eastAsia="ru-RU"/>
          <w14:ligatures w14:val="none"/>
        </w:rPr>
        <w:t>Выражаем благодарность всем педагогам, принявшим активное участие в работе РМО, и администрациям ДОУ № 2, № 14, № 12, № 1 за создание условий для проведения методических мероприятий.</w:t>
      </w:r>
    </w:p>
    <w:p w14:paraId="42AF6F08" w14:textId="77777777" w:rsidR="00C223C7" w:rsidRPr="000C6BF6" w:rsidRDefault="00C223C7"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p>
    <w:p w14:paraId="36967FB0" w14:textId="3B4BBFFD"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Руководитель РМО:</w:t>
      </w:r>
      <w:r w:rsidRPr="000C6BF6">
        <w:rPr>
          <w:rFonts w:ascii="Times New Roman" w:eastAsia="Times New Roman" w:hAnsi="Times New Roman" w:cs="Times New Roman"/>
          <w:color w:val="0F1115"/>
          <w:kern w:val="0"/>
          <w:sz w:val="28"/>
          <w:szCs w:val="28"/>
          <w:lang w:eastAsia="ru-RU"/>
          <w14:ligatures w14:val="none"/>
        </w:rPr>
        <w:t> </w:t>
      </w:r>
      <w:r w:rsidR="009F62B3" w:rsidRPr="000C6BF6">
        <w:rPr>
          <w:rFonts w:ascii="Times New Roman" w:eastAsia="Times New Roman" w:hAnsi="Times New Roman" w:cs="Times New Roman"/>
          <w:color w:val="0F1115"/>
          <w:kern w:val="0"/>
          <w:sz w:val="28"/>
          <w:szCs w:val="28"/>
          <w:lang w:eastAsia="ru-RU"/>
          <w14:ligatures w14:val="none"/>
        </w:rPr>
        <w:t>Жидкова А.Б.</w:t>
      </w:r>
    </w:p>
    <w:p w14:paraId="46AD4E51" w14:textId="4AD363B2" w:rsidR="004546A8" w:rsidRPr="000C6BF6" w:rsidRDefault="004546A8" w:rsidP="000C6BF6">
      <w:pPr>
        <w:shd w:val="clear" w:color="auto" w:fill="FFFFFF"/>
        <w:spacing w:after="0" w:line="240" w:lineRule="auto"/>
        <w:rPr>
          <w:rFonts w:ascii="Times New Roman" w:eastAsia="Times New Roman" w:hAnsi="Times New Roman" w:cs="Times New Roman"/>
          <w:color w:val="0F1115"/>
          <w:kern w:val="0"/>
          <w:sz w:val="28"/>
          <w:szCs w:val="28"/>
          <w:lang w:eastAsia="ru-RU"/>
          <w14:ligatures w14:val="none"/>
        </w:rPr>
      </w:pPr>
      <w:r w:rsidRPr="000C6BF6">
        <w:rPr>
          <w:rFonts w:ascii="Times New Roman" w:eastAsia="Times New Roman" w:hAnsi="Times New Roman" w:cs="Times New Roman"/>
          <w:b/>
          <w:bCs/>
          <w:color w:val="0F1115"/>
          <w:kern w:val="0"/>
          <w:sz w:val="28"/>
          <w:szCs w:val="28"/>
          <w:lang w:eastAsia="ru-RU"/>
          <w14:ligatures w14:val="none"/>
        </w:rPr>
        <w:t>Секретарь РМО:</w:t>
      </w:r>
      <w:r w:rsidRPr="000C6BF6">
        <w:rPr>
          <w:rFonts w:ascii="Times New Roman" w:eastAsia="Times New Roman" w:hAnsi="Times New Roman" w:cs="Times New Roman"/>
          <w:color w:val="0F1115"/>
          <w:kern w:val="0"/>
          <w:sz w:val="28"/>
          <w:szCs w:val="28"/>
          <w:lang w:eastAsia="ru-RU"/>
          <w14:ligatures w14:val="none"/>
        </w:rPr>
        <w:t> </w:t>
      </w:r>
      <w:r w:rsidR="009F62B3" w:rsidRPr="000C6BF6">
        <w:rPr>
          <w:rFonts w:ascii="Times New Roman" w:eastAsia="Times New Roman" w:hAnsi="Times New Roman" w:cs="Times New Roman"/>
          <w:color w:val="0F1115"/>
          <w:kern w:val="0"/>
          <w:sz w:val="28"/>
          <w:szCs w:val="28"/>
          <w:lang w:eastAsia="ru-RU"/>
          <w14:ligatures w14:val="none"/>
        </w:rPr>
        <w:t>Никишина О.В.</w:t>
      </w:r>
    </w:p>
    <w:p w14:paraId="29F1408C" w14:textId="77777777" w:rsidR="009519AA" w:rsidRPr="000C6BF6" w:rsidRDefault="009519AA" w:rsidP="000C6BF6">
      <w:pPr>
        <w:spacing w:after="0" w:line="240" w:lineRule="auto"/>
        <w:rPr>
          <w:rFonts w:ascii="Times New Roman" w:hAnsi="Times New Roman" w:cs="Times New Roman"/>
          <w:sz w:val="28"/>
          <w:szCs w:val="28"/>
        </w:rPr>
      </w:pPr>
    </w:p>
    <w:sectPr w:rsidR="009519AA" w:rsidRPr="000C6B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993"/>
    <w:multiLevelType w:val="multilevel"/>
    <w:tmpl w:val="9AB8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E173E"/>
    <w:multiLevelType w:val="multilevel"/>
    <w:tmpl w:val="D8E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102E4"/>
    <w:multiLevelType w:val="multilevel"/>
    <w:tmpl w:val="0878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416AAA"/>
    <w:multiLevelType w:val="multilevel"/>
    <w:tmpl w:val="9B8A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F452E"/>
    <w:multiLevelType w:val="multilevel"/>
    <w:tmpl w:val="6CCE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F6275"/>
    <w:multiLevelType w:val="multilevel"/>
    <w:tmpl w:val="C558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63F5E"/>
    <w:multiLevelType w:val="multilevel"/>
    <w:tmpl w:val="6C8E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4B2C60"/>
    <w:multiLevelType w:val="multilevel"/>
    <w:tmpl w:val="4CA2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2434CF"/>
    <w:multiLevelType w:val="multilevel"/>
    <w:tmpl w:val="2D62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B83D93"/>
    <w:multiLevelType w:val="multilevel"/>
    <w:tmpl w:val="C7720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4873731">
    <w:abstractNumId w:val="6"/>
  </w:num>
  <w:num w:numId="2" w16cid:durableId="1556895766">
    <w:abstractNumId w:val="1"/>
  </w:num>
  <w:num w:numId="3" w16cid:durableId="1960263754">
    <w:abstractNumId w:val="0"/>
  </w:num>
  <w:num w:numId="4" w16cid:durableId="232857529">
    <w:abstractNumId w:val="2"/>
  </w:num>
  <w:num w:numId="5" w16cid:durableId="1697467828">
    <w:abstractNumId w:val="4"/>
  </w:num>
  <w:num w:numId="6" w16cid:durableId="103311821">
    <w:abstractNumId w:val="5"/>
  </w:num>
  <w:num w:numId="7" w16cid:durableId="1772814572">
    <w:abstractNumId w:val="3"/>
  </w:num>
  <w:num w:numId="8" w16cid:durableId="1661887987">
    <w:abstractNumId w:val="7"/>
  </w:num>
  <w:num w:numId="9" w16cid:durableId="353187269">
    <w:abstractNumId w:val="8"/>
  </w:num>
  <w:num w:numId="10" w16cid:durableId="1954371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AA"/>
    <w:rsid w:val="000C6BF6"/>
    <w:rsid w:val="00103931"/>
    <w:rsid w:val="00323FE2"/>
    <w:rsid w:val="00346723"/>
    <w:rsid w:val="003E6A3F"/>
    <w:rsid w:val="004546A8"/>
    <w:rsid w:val="004952B5"/>
    <w:rsid w:val="004D1B5A"/>
    <w:rsid w:val="0060540F"/>
    <w:rsid w:val="006466B4"/>
    <w:rsid w:val="007411E6"/>
    <w:rsid w:val="008B30F4"/>
    <w:rsid w:val="009519AA"/>
    <w:rsid w:val="009F62B3"/>
    <w:rsid w:val="00A647A4"/>
    <w:rsid w:val="00B03C27"/>
    <w:rsid w:val="00C223C7"/>
    <w:rsid w:val="00C5539E"/>
    <w:rsid w:val="00C85932"/>
    <w:rsid w:val="00EB7A2D"/>
    <w:rsid w:val="00FA7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9847"/>
  <w15:chartTrackingRefBased/>
  <w15:docId w15:val="{62529E6D-6F58-4A74-A497-93C393DA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519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519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519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519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519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519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519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519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519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19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519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519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519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519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519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19AA"/>
    <w:rPr>
      <w:rFonts w:eastAsiaTheme="majorEastAsia" w:cstheme="majorBidi"/>
      <w:color w:val="595959" w:themeColor="text1" w:themeTint="A6"/>
    </w:rPr>
  </w:style>
  <w:style w:type="character" w:customStyle="1" w:styleId="80">
    <w:name w:val="Заголовок 8 Знак"/>
    <w:basedOn w:val="a0"/>
    <w:link w:val="8"/>
    <w:uiPriority w:val="9"/>
    <w:semiHidden/>
    <w:rsid w:val="009519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19AA"/>
    <w:rPr>
      <w:rFonts w:eastAsiaTheme="majorEastAsia" w:cstheme="majorBidi"/>
      <w:color w:val="272727" w:themeColor="text1" w:themeTint="D8"/>
    </w:rPr>
  </w:style>
  <w:style w:type="paragraph" w:styleId="a3">
    <w:name w:val="Title"/>
    <w:basedOn w:val="a"/>
    <w:next w:val="a"/>
    <w:link w:val="a4"/>
    <w:uiPriority w:val="10"/>
    <w:qFormat/>
    <w:rsid w:val="00951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51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19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519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19AA"/>
    <w:pPr>
      <w:spacing w:before="160"/>
      <w:jc w:val="center"/>
    </w:pPr>
    <w:rPr>
      <w:i/>
      <w:iCs/>
      <w:color w:val="404040" w:themeColor="text1" w:themeTint="BF"/>
    </w:rPr>
  </w:style>
  <w:style w:type="character" w:customStyle="1" w:styleId="22">
    <w:name w:val="Цитата 2 Знак"/>
    <w:basedOn w:val="a0"/>
    <w:link w:val="21"/>
    <w:uiPriority w:val="29"/>
    <w:rsid w:val="009519AA"/>
    <w:rPr>
      <w:i/>
      <w:iCs/>
      <w:color w:val="404040" w:themeColor="text1" w:themeTint="BF"/>
    </w:rPr>
  </w:style>
  <w:style w:type="paragraph" w:styleId="a7">
    <w:name w:val="List Paragraph"/>
    <w:basedOn w:val="a"/>
    <w:uiPriority w:val="34"/>
    <w:qFormat/>
    <w:rsid w:val="009519AA"/>
    <w:pPr>
      <w:ind w:left="720"/>
      <w:contextualSpacing/>
    </w:pPr>
  </w:style>
  <w:style w:type="character" w:styleId="a8">
    <w:name w:val="Intense Emphasis"/>
    <w:basedOn w:val="a0"/>
    <w:uiPriority w:val="21"/>
    <w:qFormat/>
    <w:rsid w:val="009519AA"/>
    <w:rPr>
      <w:i/>
      <w:iCs/>
      <w:color w:val="2F5496" w:themeColor="accent1" w:themeShade="BF"/>
    </w:rPr>
  </w:style>
  <w:style w:type="paragraph" w:styleId="a9">
    <w:name w:val="Intense Quote"/>
    <w:basedOn w:val="a"/>
    <w:next w:val="a"/>
    <w:link w:val="aa"/>
    <w:uiPriority w:val="30"/>
    <w:qFormat/>
    <w:rsid w:val="009519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519AA"/>
    <w:rPr>
      <w:i/>
      <w:iCs/>
      <w:color w:val="2F5496" w:themeColor="accent1" w:themeShade="BF"/>
    </w:rPr>
  </w:style>
  <w:style w:type="character" w:styleId="ab">
    <w:name w:val="Intense Reference"/>
    <w:basedOn w:val="a0"/>
    <w:uiPriority w:val="32"/>
    <w:qFormat/>
    <w:rsid w:val="009519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96598">
      <w:bodyDiv w:val="1"/>
      <w:marLeft w:val="0"/>
      <w:marRight w:val="0"/>
      <w:marTop w:val="0"/>
      <w:marBottom w:val="0"/>
      <w:divBdr>
        <w:top w:val="none" w:sz="0" w:space="0" w:color="auto"/>
        <w:left w:val="none" w:sz="0" w:space="0" w:color="auto"/>
        <w:bottom w:val="none" w:sz="0" w:space="0" w:color="auto"/>
        <w:right w:val="none" w:sz="0" w:space="0" w:color="auto"/>
      </w:divBdr>
      <w:divsChild>
        <w:div w:id="1579903249">
          <w:marLeft w:val="660"/>
          <w:marRight w:val="660"/>
          <w:marTop w:val="0"/>
          <w:marBottom w:val="0"/>
          <w:divBdr>
            <w:top w:val="none" w:sz="0" w:space="0" w:color="auto"/>
            <w:left w:val="none" w:sz="0" w:space="0" w:color="auto"/>
            <w:bottom w:val="none" w:sz="0" w:space="0" w:color="auto"/>
            <w:right w:val="none" w:sz="0" w:space="0" w:color="auto"/>
          </w:divBdr>
          <w:divsChild>
            <w:div w:id="1698433087">
              <w:marLeft w:val="0"/>
              <w:marRight w:val="0"/>
              <w:marTop w:val="0"/>
              <w:marBottom w:val="0"/>
              <w:divBdr>
                <w:top w:val="none" w:sz="0" w:space="0" w:color="auto"/>
                <w:left w:val="none" w:sz="0" w:space="0" w:color="auto"/>
                <w:bottom w:val="none" w:sz="0" w:space="0" w:color="auto"/>
                <w:right w:val="none" w:sz="0" w:space="0" w:color="auto"/>
              </w:divBdr>
              <w:divsChild>
                <w:div w:id="1537349843">
                  <w:marLeft w:val="0"/>
                  <w:marRight w:val="0"/>
                  <w:marTop w:val="0"/>
                  <w:marBottom w:val="0"/>
                  <w:divBdr>
                    <w:top w:val="none" w:sz="0" w:space="0" w:color="auto"/>
                    <w:left w:val="none" w:sz="0" w:space="0" w:color="auto"/>
                    <w:bottom w:val="none" w:sz="0" w:space="0" w:color="auto"/>
                    <w:right w:val="none" w:sz="0" w:space="0" w:color="auto"/>
                  </w:divBdr>
                  <w:divsChild>
                    <w:div w:id="1829397403">
                      <w:marLeft w:val="0"/>
                      <w:marRight w:val="0"/>
                      <w:marTop w:val="0"/>
                      <w:marBottom w:val="0"/>
                      <w:divBdr>
                        <w:top w:val="none" w:sz="0" w:space="0" w:color="auto"/>
                        <w:left w:val="none" w:sz="0" w:space="0" w:color="auto"/>
                        <w:bottom w:val="none" w:sz="0" w:space="0" w:color="auto"/>
                        <w:right w:val="none" w:sz="0" w:space="0" w:color="auto"/>
                      </w:divBdr>
                      <w:divsChild>
                        <w:div w:id="2010596857">
                          <w:marLeft w:val="0"/>
                          <w:marRight w:val="0"/>
                          <w:marTop w:val="0"/>
                          <w:marBottom w:val="0"/>
                          <w:divBdr>
                            <w:top w:val="none" w:sz="0" w:space="0" w:color="auto"/>
                            <w:left w:val="none" w:sz="0" w:space="0" w:color="auto"/>
                            <w:bottom w:val="none" w:sz="0" w:space="0" w:color="auto"/>
                            <w:right w:val="none" w:sz="0" w:space="0" w:color="auto"/>
                          </w:divBdr>
                          <w:divsChild>
                            <w:div w:id="1654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1557</Words>
  <Characters>8875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Татьяна Корнюшенкова</cp:lastModifiedBy>
  <cp:revision>18</cp:revision>
  <dcterms:created xsi:type="dcterms:W3CDTF">2026-06-17T13:01:00Z</dcterms:created>
  <dcterms:modified xsi:type="dcterms:W3CDTF">2026-06-19T06:00:00Z</dcterms:modified>
</cp:coreProperties>
</file>