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highlight w:val="yellow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b/>
          <w:bCs/>
          <w:sz w:val="28"/>
        </w:rPr>
        <w:t xml:space="preserve">план работы РМО учителей физики </w:t>
      </w:r>
      <w:r>
        <w:rPr>
          <w:rFonts w:cs="Times New Roman" w:ascii="Times New Roman" w:hAnsi="Times New Roman"/>
          <w:b/>
          <w:bCs/>
          <w:sz w:val="28"/>
        </w:rPr>
        <w:t>на 2025-2026 уч.г.</w:t>
      </w:r>
      <w:r>
        <w:rPr>
          <w:rFonts w:cs="Times New Roman" w:ascii="Times New Roman" w:hAnsi="Times New Roman"/>
          <w:sz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август</w:t>
      </w:r>
    </w:p>
    <w:tbl>
      <w:tblPr>
        <w:tblW w:w="85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866"/>
        <w:gridCol w:w="2579"/>
        <w:gridCol w:w="2095"/>
      </w:tblGrid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Анализ деятельности РМО за 2024-2025 учебный год. Планирование деятельности РМО на 2025-2026 учебный год.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Чернова Е. Н. руководитель РМО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гимназия №1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2. Анализ результатов ОГЭ и ЕГЭ за 2023- 2024 учебный год и мероприятия по совершенствованию системы подготовки к экзаменам в 2024-2025 учебном году.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Чернова Е.Н.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гимназия №1</w:t>
            </w:r>
          </w:p>
        </w:tc>
      </w:tr>
      <w:tr>
        <w:trPr>
          <w:trHeight w:val="558" w:hRule="atLeast"/>
        </w:trPr>
        <w:tc>
          <w:tcPr>
            <w:tcW w:w="3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Организация индивидуального подхода — залог успешного обучения физике.</w:t>
            </w:r>
          </w:p>
        </w:tc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Воропаева Л. Н. </w:t>
            </w:r>
          </w:p>
        </w:tc>
        <w:tc>
          <w:tcPr>
            <w:tcW w:w="2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 Колодезянская СОШ</w:t>
            </w:r>
          </w:p>
        </w:tc>
      </w:tr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 Математическая грамотность на уроках физики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.Камбулова Л. И.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№8</w:t>
            </w:r>
          </w:p>
        </w:tc>
      </w:tr>
    </w:tbl>
    <w:p>
      <w:pPr>
        <w:pStyle w:val="Normal"/>
        <w:spacing w:lineRule="auto" w:line="240" w:before="0" w:after="0"/>
        <w:ind w:left="-567" w:hanging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b/>
          <w:sz w:val="28"/>
          <w:highlight w:val="yellow"/>
          <w:u w:val="single"/>
        </w:rPr>
      </w:r>
    </w:p>
    <w:p>
      <w:pPr>
        <w:pStyle w:val="Normal"/>
        <w:spacing w:lineRule="auto" w:line="240" w:before="0" w:after="160"/>
        <w:ind w:left="-567" w:hanging="0"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/>
        <w:t>октябрь 2025</w:t>
      </w:r>
    </w:p>
    <w:tbl>
      <w:tblPr>
        <w:tblW w:w="85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866"/>
        <w:gridCol w:w="2579"/>
        <w:gridCol w:w="2095"/>
      </w:tblGrid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1 Государственная политика в сфере образования и национальные проекты.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Чернова Е. Н. руководитель РМО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гимназия №1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"Актуальные вопросы подготовки к ОГЭ и ЕГЭ по Практико-ориентированный семинар"Актуальные вопросы подготовки к ОГЭ и ЕГЭ по физике. Практико-ориентированные задания и лабораторные работы на уроках физики" физике. Практико-ориентированные задания и лабораторные работы на уроках физики"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Лаврик Е. Г.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Терновская ООШ </w:t>
            </w:r>
          </w:p>
        </w:tc>
      </w:tr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3.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Инфообзор. Из копилки коллег «Я хочу поделиться….»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ind w:left="-567" w:hanging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Февраль 2026 (онлайн)</w:t>
      </w:r>
    </w:p>
    <w:tbl>
      <w:tblPr>
        <w:tblW w:w="85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866"/>
        <w:gridCol w:w="2579"/>
        <w:gridCol w:w="2095"/>
      </w:tblGrid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18"/>
              <w:pBdr/>
              <w:spacing w:before="0" w:after="140"/>
              <w:ind w:left="0" w:right="0" w:firstLine="709"/>
              <w:jc w:val="both"/>
              <w:rPr/>
            </w:pPr>
            <w:r>
              <w:rPr>
                <w:rFonts w:ascii="Times New Roman;serif" w:hAnsi="Times New Roman;serif"/>
                <w:sz w:val="26"/>
                <w:lang w:val="ru-RU"/>
              </w:rPr>
              <w:t>Работа с одаренными детьми</w:t>
            </w: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. Проектно-исследовательская деятельность о физике.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Илющихина М. И,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гимназия №1</w:t>
            </w:r>
          </w:p>
        </w:tc>
      </w:tr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Инфообзор. Из копилки коллег «Я хочу поделиться….»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  <w:t>Март 2026</w:t>
      </w:r>
    </w:p>
    <w:tbl>
      <w:tblPr>
        <w:tblW w:w="85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866"/>
        <w:gridCol w:w="2579"/>
        <w:gridCol w:w="2095"/>
      </w:tblGrid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Современный урок -современным детям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  <w:t>«</w:t>
            </w:r>
            <w:r>
              <w:rPr>
                <w:rStyle w:val="Style16"/>
                <w:rFonts w:eastAsia="Calibri" w:cs="Times New Roman" w:ascii="Times New Roman" w:hAnsi="Times New Roman"/>
                <w:sz w:val="28"/>
                <w:szCs w:val="28"/>
                <w:lang w:eastAsia="en-US"/>
              </w:rPr>
              <w:t>Плавание тел. Лабораторная работа «Выяснение условий плавания тел»</w:t>
            </w:r>
            <w:r>
              <w:rPr>
                <w:rFonts w:cs="Times New Roman" w:ascii="Times New Roman" w:hAnsi="Times New Roman"/>
                <w:sz w:val="28"/>
                <w:szCs w:val="24"/>
              </w:rPr>
              <w:t xml:space="preserve"> .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  <w:szCs w:val="24"/>
              </w:rPr>
              <w:t>Рубанова Т. Н.. (МБОУ Полненская СОШ).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134" w:right="850" w:header="0" w:top="567" w:footer="0" w:bottom="56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Cambria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mes New Roman">
    <w:altName w:val="serif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decimal"/>
      <w:suff w:val="space"/>
      <w:lvlText w:val="Глава %1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vertAlign w:val="baseline"/>
        <w:position w:val="0"/>
        <w:sz w:val="32"/>
        <w:sz w:val="32"/>
        <w:spacing w:val="0"/>
        <w:i w:val="false"/>
        <w:u w:val="none"/>
        <w:b/>
        <w:szCs w:val="32"/>
        <w:iCs w:val="false"/>
        <w:bCs w:val="false"/>
        <w:vanish w:val="false"/>
        <w:rFonts w:cs="Times New Roman"/>
        <w:color w:val="000000"/>
      </w:r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a49d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7a49d0"/>
    <w:pPr>
      <w:keepNext w:val="true"/>
      <w:keepLines/>
      <w:numPr>
        <w:ilvl w:val="0"/>
        <w:numId w:val="1"/>
      </w:numPr>
      <w:spacing w:lineRule="auto" w:line="240" w:before="480" w:after="0"/>
      <w:jc w:val="center"/>
      <w:outlineLvl w:val="0"/>
    </w:pPr>
    <w:rPr>
      <w:rFonts w:ascii="Cambria" w:hAnsi="Cambria" w:eastAsia="SimSun" w:cs="Times New Roman"/>
      <w:b/>
      <w:bCs/>
      <w:sz w:val="28"/>
      <w:szCs w:val="28"/>
      <w:lang w:eastAsia="ru-RU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7a49d0"/>
    <w:pPr>
      <w:keepNext w:val="true"/>
      <w:keepLines/>
      <w:numPr>
        <w:ilvl w:val="1"/>
        <w:numId w:val="1"/>
      </w:numPr>
      <w:spacing w:lineRule="auto" w:line="240" w:before="40" w:after="0"/>
      <w:outlineLvl w:val="1"/>
    </w:pPr>
    <w:rPr>
      <w:rFonts w:ascii="Cambria" w:hAnsi="Cambria" w:eastAsia="SimSun" w:cs="Times New Roman"/>
      <w:color w:val="365F91"/>
      <w:sz w:val="26"/>
      <w:szCs w:val="26"/>
      <w:lang w:eastAsia="ru-RU"/>
    </w:rPr>
  </w:style>
  <w:style w:type="paragraph" w:styleId="3">
    <w:name w:val="Heading 3"/>
    <w:basedOn w:val="Normal"/>
    <w:next w:val="Normal"/>
    <w:link w:val="30"/>
    <w:uiPriority w:val="9"/>
    <w:unhideWhenUsed/>
    <w:qFormat/>
    <w:rsid w:val="007a49d0"/>
    <w:pPr>
      <w:keepNext w:val="true"/>
      <w:keepLines/>
      <w:numPr>
        <w:ilvl w:val="2"/>
        <w:numId w:val="1"/>
      </w:numPr>
      <w:spacing w:lineRule="auto" w:line="240" w:before="200" w:after="0"/>
      <w:outlineLvl w:val="2"/>
    </w:pPr>
    <w:rPr>
      <w:rFonts w:ascii="Cambria" w:hAnsi="Cambria" w:eastAsia="SimSun" w:cs="Times New Roman"/>
      <w:b/>
      <w:bCs/>
      <w:sz w:val="28"/>
      <w:szCs w:val="24"/>
      <w:lang w:eastAsia="ru-RU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7a49d0"/>
    <w:pPr>
      <w:keepNext w:val="true"/>
      <w:keepLines/>
      <w:numPr>
        <w:ilvl w:val="3"/>
        <w:numId w:val="1"/>
      </w:numPr>
      <w:spacing w:lineRule="auto" w:line="240" w:before="40" w:after="0"/>
      <w:outlineLvl w:val="3"/>
    </w:pPr>
    <w:rPr>
      <w:rFonts w:ascii="Cambria" w:hAnsi="Cambria" w:eastAsia="SimSun" w:cs="Times New Roman"/>
      <w:i/>
      <w:iCs/>
      <w:color w:val="365F91"/>
      <w:sz w:val="24"/>
      <w:szCs w:val="24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7a49d0"/>
    <w:pPr>
      <w:keepNext w:val="true"/>
      <w:keepLines/>
      <w:numPr>
        <w:ilvl w:val="4"/>
        <w:numId w:val="1"/>
      </w:numPr>
      <w:spacing w:lineRule="auto" w:line="240" w:before="40" w:after="0"/>
      <w:outlineLvl w:val="4"/>
    </w:pPr>
    <w:rPr>
      <w:rFonts w:ascii="Cambria" w:hAnsi="Cambria" w:eastAsia="SimSun" w:cs="Times New Roman"/>
      <w:color w:val="365F91"/>
      <w:sz w:val="24"/>
      <w:szCs w:val="24"/>
      <w:lang w:eastAsia="ru-RU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7a49d0"/>
    <w:pPr>
      <w:keepNext w:val="true"/>
      <w:keepLines/>
      <w:numPr>
        <w:ilvl w:val="5"/>
        <w:numId w:val="1"/>
      </w:numPr>
      <w:spacing w:lineRule="auto" w:line="240" w:before="40" w:after="0"/>
      <w:outlineLvl w:val="5"/>
    </w:pPr>
    <w:rPr>
      <w:rFonts w:ascii="Cambria" w:hAnsi="Cambria" w:eastAsia="SimSun" w:cs="Times New Roman"/>
      <w:color w:val="243F60"/>
      <w:sz w:val="24"/>
      <w:szCs w:val="24"/>
      <w:lang w:eastAsia="ru-RU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7a49d0"/>
    <w:pPr>
      <w:keepNext w:val="true"/>
      <w:keepLines/>
      <w:numPr>
        <w:ilvl w:val="6"/>
        <w:numId w:val="1"/>
      </w:numPr>
      <w:spacing w:lineRule="auto" w:line="240" w:before="40" w:after="0"/>
      <w:outlineLvl w:val="6"/>
    </w:pPr>
    <w:rPr>
      <w:rFonts w:ascii="Cambria" w:hAnsi="Cambria" w:eastAsia="SimSun" w:cs="Times New Roman"/>
      <w:i/>
      <w:iCs/>
      <w:color w:val="243F60"/>
      <w:sz w:val="24"/>
      <w:szCs w:val="24"/>
      <w:lang w:eastAsia="ru-RU"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7a49d0"/>
    <w:pPr>
      <w:keepNext w:val="true"/>
      <w:keepLines/>
      <w:numPr>
        <w:ilvl w:val="7"/>
        <w:numId w:val="1"/>
      </w:numPr>
      <w:spacing w:lineRule="auto" w:line="240" w:before="40" w:after="0"/>
      <w:outlineLvl w:val="7"/>
    </w:pPr>
    <w:rPr>
      <w:rFonts w:ascii="Cambria" w:hAnsi="Cambria" w:eastAsia="SimSun" w:cs="Times New Roman"/>
      <w:color w:val="272727"/>
      <w:sz w:val="21"/>
      <w:szCs w:val="21"/>
      <w:lang w:eastAsia="ru-RU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7a49d0"/>
    <w:pPr>
      <w:keepNext w:val="true"/>
      <w:keepLines/>
      <w:numPr>
        <w:ilvl w:val="8"/>
        <w:numId w:val="1"/>
      </w:numPr>
      <w:spacing w:lineRule="auto" w:line="240" w:before="40" w:after="0"/>
      <w:outlineLvl w:val="8"/>
    </w:pPr>
    <w:rPr>
      <w:rFonts w:ascii="Cambria" w:hAnsi="Cambria" w:eastAsia="SimSun" w:cs="Times New Roman"/>
      <w:i/>
      <w:iCs/>
      <w:color w:val="272727"/>
      <w:sz w:val="21"/>
      <w:szCs w:val="21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7a49d0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sid w:val="007a49d0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sid w:val="007a49d0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sid w:val="007a49d0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sid w:val="007a49d0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sid w:val="007a49d0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sid w:val="007a49d0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sid w:val="007a49d0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sid w:val="007a49d0"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link w:val="a4"/>
    <w:uiPriority w:val="10"/>
    <w:qFormat/>
    <w:rsid w:val="007a49d0"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sid w:val="007a49d0"/>
    <w:rPr>
      <w:sz w:val="24"/>
      <w:szCs w:val="24"/>
    </w:rPr>
  </w:style>
  <w:style w:type="character" w:styleId="21" w:customStyle="1">
    <w:name w:val="Цитата 2 Знак"/>
    <w:link w:val="21"/>
    <w:uiPriority w:val="29"/>
    <w:qFormat/>
    <w:rsid w:val="007a49d0"/>
    <w:rPr>
      <w:i/>
    </w:rPr>
  </w:style>
  <w:style w:type="character" w:styleId="Style7" w:customStyle="1">
    <w:name w:val="Выделенная цитата Знак"/>
    <w:link w:val="a8"/>
    <w:uiPriority w:val="30"/>
    <w:qFormat/>
    <w:rsid w:val="007a49d0"/>
    <w:rPr>
      <w:i/>
    </w:rPr>
  </w:style>
  <w:style w:type="character" w:styleId="Style8" w:customStyle="1">
    <w:name w:val="Верхний колонтитул Знак"/>
    <w:basedOn w:val="DefaultParagraphFont"/>
    <w:link w:val="aa"/>
    <w:uiPriority w:val="99"/>
    <w:qFormat/>
    <w:rsid w:val="007a49d0"/>
    <w:rPr/>
  </w:style>
  <w:style w:type="character" w:styleId="FooterChar" w:customStyle="1">
    <w:name w:val="Footer Char"/>
    <w:basedOn w:val="DefaultParagraphFont"/>
    <w:uiPriority w:val="99"/>
    <w:qFormat/>
    <w:rsid w:val="007a49d0"/>
    <w:rPr/>
  </w:style>
  <w:style w:type="character" w:styleId="Style9" w:customStyle="1">
    <w:name w:val="Нижний колонтитул Знак"/>
    <w:link w:val="ac"/>
    <w:uiPriority w:val="99"/>
    <w:qFormat/>
    <w:rsid w:val="007a49d0"/>
    <w:rPr/>
  </w:style>
  <w:style w:type="character" w:styleId="Style10">
    <w:name w:val="Интернет-ссылка"/>
    <w:uiPriority w:val="99"/>
    <w:unhideWhenUsed/>
    <w:rsid w:val="007a49d0"/>
    <w:rPr>
      <w:color w:val="0563C1" w:themeColor="hyperlink"/>
      <w:u w:val="single"/>
    </w:rPr>
  </w:style>
  <w:style w:type="character" w:styleId="FootnoteTextChar" w:customStyle="1">
    <w:name w:val="Footnote Text Char"/>
    <w:uiPriority w:val="99"/>
    <w:qFormat/>
    <w:rsid w:val="007a49d0"/>
    <w:rPr>
      <w:sz w:val="18"/>
    </w:rPr>
  </w:style>
  <w:style w:type="character" w:styleId="Style11" w:customStyle="1">
    <w:name w:val="Текст концевой сноски Знак"/>
    <w:link w:val="af0"/>
    <w:uiPriority w:val="99"/>
    <w:qFormat/>
    <w:rsid w:val="007a49d0"/>
    <w:rPr>
      <w:sz w:val="20"/>
    </w:rPr>
  </w:style>
  <w:style w:type="character" w:styleId="Style12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7a49d0"/>
    <w:rPr>
      <w:vertAlign w:val="superscript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7a49d0"/>
    <w:rPr>
      <w:rFonts w:ascii="Cambria" w:hAnsi="Cambria" w:eastAsia="SimSun" w:cs="Times New Roman"/>
      <w:b/>
      <w:bCs/>
      <w:sz w:val="28"/>
      <w:szCs w:val="28"/>
      <w:lang w:eastAsia="ru-RU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7a49d0"/>
    <w:rPr>
      <w:rFonts w:ascii="Cambria" w:hAnsi="Cambria" w:eastAsia="SimSun" w:cs="Times New Roman"/>
      <w:color w:val="365F91"/>
      <w:sz w:val="26"/>
      <w:szCs w:val="26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7a49d0"/>
    <w:rPr>
      <w:rFonts w:ascii="Cambria" w:hAnsi="Cambria" w:eastAsia="SimSun" w:cs="Times New Roman"/>
      <w:b/>
      <w:bCs/>
      <w:sz w:val="28"/>
      <w:szCs w:val="24"/>
      <w:lang w:eastAsia="ru-RU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7a49d0"/>
    <w:rPr>
      <w:rFonts w:ascii="Cambria" w:hAnsi="Cambria" w:eastAsia="SimSun" w:cs="Times New Roman"/>
      <w:i/>
      <w:iCs/>
      <w:color w:val="365F91"/>
      <w:sz w:val="24"/>
      <w:szCs w:val="24"/>
      <w:lang w:eastAsia="ru-RU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7a49d0"/>
    <w:rPr>
      <w:rFonts w:ascii="Cambria" w:hAnsi="Cambria" w:eastAsia="SimSun" w:cs="Times New Roman"/>
      <w:color w:val="365F91"/>
      <w:sz w:val="24"/>
      <w:szCs w:val="24"/>
      <w:lang w:eastAsia="ru-RU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7a49d0"/>
    <w:rPr>
      <w:rFonts w:ascii="Cambria" w:hAnsi="Cambria" w:eastAsia="SimSun" w:cs="Times New Roman"/>
      <w:color w:val="243F60"/>
      <w:sz w:val="24"/>
      <w:szCs w:val="24"/>
      <w:lang w:eastAsia="ru-RU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7a49d0"/>
    <w:rPr>
      <w:rFonts w:ascii="Cambria" w:hAnsi="Cambria" w:eastAsia="SimSun" w:cs="Times New Roman"/>
      <w:i/>
      <w:iCs/>
      <w:color w:val="243F60"/>
      <w:sz w:val="24"/>
      <w:szCs w:val="24"/>
      <w:lang w:eastAsia="ru-RU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7a49d0"/>
    <w:rPr>
      <w:rFonts w:ascii="Cambria" w:hAnsi="Cambria" w:eastAsia="SimSun" w:cs="Times New Roman"/>
      <w:color w:val="272727"/>
      <w:sz w:val="21"/>
      <w:szCs w:val="21"/>
      <w:lang w:eastAsia="ru-RU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7a49d0"/>
    <w:rPr>
      <w:rFonts w:ascii="Cambria" w:hAnsi="Cambria" w:eastAsia="SimSun" w:cs="Times New Roman"/>
      <w:i/>
      <w:iCs/>
      <w:color w:val="272727"/>
      <w:sz w:val="21"/>
      <w:szCs w:val="21"/>
      <w:lang w:eastAsia="ru-RU"/>
    </w:rPr>
  </w:style>
  <w:style w:type="character" w:styleId="Style13" w:customStyle="1">
    <w:name w:val="Текст выноски Знак"/>
    <w:basedOn w:val="DefaultParagraphFont"/>
    <w:link w:val="af7"/>
    <w:uiPriority w:val="99"/>
    <w:semiHidden/>
    <w:qFormat/>
    <w:rsid w:val="007a49d0"/>
    <w:rPr>
      <w:rFonts w:ascii="Segoe UI" w:hAnsi="Segoe UI" w:cs="Segoe UI"/>
      <w:sz w:val="18"/>
      <w:szCs w:val="18"/>
    </w:rPr>
  </w:style>
  <w:style w:type="character" w:styleId="Style14" w:customStyle="1">
    <w:name w:val="Текст сноски Знак"/>
    <w:basedOn w:val="DefaultParagraphFont"/>
    <w:link w:val="af9"/>
    <w:uiPriority w:val="99"/>
    <w:qFormat/>
    <w:rsid w:val="007a49d0"/>
    <w:rPr>
      <w:rFonts w:ascii="Calibri" w:hAnsi="Calibri" w:eastAsia="Calibri" w:cs="Times New Roman"/>
      <w:sz w:val="20"/>
      <w:szCs w:val="20"/>
    </w:rPr>
  </w:style>
  <w:style w:type="character" w:styleId="Style15">
    <w:name w:val="Привязка сноски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7a49d0"/>
    <w:rPr>
      <w:vertAlign w:val="superscript"/>
    </w:rPr>
  </w:style>
  <w:style w:type="character" w:styleId="Style16">
    <w:name w:val="Основной шрифт абзаца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rsid w:val="007a49d0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2">
    <w:name w:val="Title"/>
    <w:basedOn w:val="Normal"/>
    <w:next w:val="Normal"/>
    <w:link w:val="a5"/>
    <w:uiPriority w:val="10"/>
    <w:qFormat/>
    <w:rsid w:val="007a49d0"/>
    <w:pPr>
      <w:spacing w:before="300" w:after="200"/>
      <w:contextualSpacing/>
    </w:pPr>
    <w:rPr>
      <w:sz w:val="48"/>
      <w:szCs w:val="48"/>
    </w:rPr>
  </w:style>
  <w:style w:type="paragraph" w:styleId="Style23">
    <w:name w:val="Subtitle"/>
    <w:basedOn w:val="Normal"/>
    <w:next w:val="Normal"/>
    <w:link w:val="a7"/>
    <w:uiPriority w:val="11"/>
    <w:qFormat/>
    <w:rsid w:val="007a49d0"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22"/>
    <w:uiPriority w:val="29"/>
    <w:qFormat/>
    <w:rsid w:val="007a49d0"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a9"/>
    <w:uiPriority w:val="30"/>
    <w:qFormat/>
    <w:rsid w:val="007a49d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link w:val="ab"/>
    <w:uiPriority w:val="99"/>
    <w:unhideWhenUsed/>
    <w:rsid w:val="007a49d0"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ad"/>
    <w:uiPriority w:val="99"/>
    <w:unhideWhenUsed/>
    <w:rsid w:val="007a49d0"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7">
    <w:name w:val="Endnote Text"/>
    <w:basedOn w:val="Normal"/>
    <w:link w:val="af1"/>
    <w:uiPriority w:val="99"/>
    <w:semiHidden/>
    <w:unhideWhenUsed/>
    <w:rsid w:val="007a49d0"/>
    <w:pPr>
      <w:spacing w:lineRule="auto" w:line="240" w:before="0" w:after="0"/>
    </w:pPr>
    <w:rPr>
      <w:sz w:val="20"/>
    </w:rPr>
  </w:style>
  <w:style w:type="paragraph" w:styleId="12">
    <w:name w:val="TOC 1"/>
    <w:basedOn w:val="Normal"/>
    <w:next w:val="Normal"/>
    <w:uiPriority w:val="39"/>
    <w:unhideWhenUsed/>
    <w:rsid w:val="007a49d0"/>
    <w:pPr>
      <w:spacing w:before="0" w:after="57"/>
    </w:pPr>
    <w:rPr/>
  </w:style>
  <w:style w:type="paragraph" w:styleId="23">
    <w:name w:val="TOC 2"/>
    <w:basedOn w:val="Normal"/>
    <w:next w:val="Normal"/>
    <w:uiPriority w:val="39"/>
    <w:unhideWhenUsed/>
    <w:rsid w:val="007a49d0"/>
    <w:pPr>
      <w:spacing w:before="0" w:after="57"/>
      <w:ind w:left="283" w:hanging="0"/>
    </w:pPr>
    <w:rPr/>
  </w:style>
  <w:style w:type="paragraph" w:styleId="32">
    <w:name w:val="TOC 3"/>
    <w:basedOn w:val="Normal"/>
    <w:next w:val="Normal"/>
    <w:uiPriority w:val="39"/>
    <w:unhideWhenUsed/>
    <w:rsid w:val="007a49d0"/>
    <w:pPr>
      <w:spacing w:before="0" w:after="57"/>
      <w:ind w:left="567" w:hanging="0"/>
    </w:pPr>
    <w:rPr/>
  </w:style>
  <w:style w:type="paragraph" w:styleId="42">
    <w:name w:val="TOC 4"/>
    <w:basedOn w:val="Normal"/>
    <w:next w:val="Normal"/>
    <w:uiPriority w:val="39"/>
    <w:unhideWhenUsed/>
    <w:rsid w:val="007a49d0"/>
    <w:pPr>
      <w:spacing w:before="0" w:after="57"/>
      <w:ind w:left="850" w:hanging="0"/>
    </w:pPr>
    <w:rPr/>
  </w:style>
  <w:style w:type="paragraph" w:styleId="52">
    <w:name w:val="TOC 5"/>
    <w:basedOn w:val="Normal"/>
    <w:next w:val="Normal"/>
    <w:uiPriority w:val="39"/>
    <w:unhideWhenUsed/>
    <w:rsid w:val="007a49d0"/>
    <w:pPr>
      <w:spacing w:before="0" w:after="57"/>
      <w:ind w:left="1134" w:hanging="0"/>
    </w:pPr>
    <w:rPr/>
  </w:style>
  <w:style w:type="paragraph" w:styleId="62">
    <w:name w:val="TOC 6"/>
    <w:basedOn w:val="Normal"/>
    <w:next w:val="Normal"/>
    <w:uiPriority w:val="39"/>
    <w:unhideWhenUsed/>
    <w:rsid w:val="007a49d0"/>
    <w:pPr>
      <w:spacing w:before="0" w:after="57"/>
      <w:ind w:left="1417" w:hanging="0"/>
    </w:pPr>
    <w:rPr/>
  </w:style>
  <w:style w:type="paragraph" w:styleId="72">
    <w:name w:val="TOC 7"/>
    <w:basedOn w:val="Normal"/>
    <w:next w:val="Normal"/>
    <w:uiPriority w:val="39"/>
    <w:unhideWhenUsed/>
    <w:rsid w:val="007a49d0"/>
    <w:pPr>
      <w:spacing w:before="0" w:after="57"/>
      <w:ind w:left="1701" w:hanging="0"/>
    </w:pPr>
    <w:rPr/>
  </w:style>
  <w:style w:type="paragraph" w:styleId="82">
    <w:name w:val="TOC 8"/>
    <w:basedOn w:val="Normal"/>
    <w:next w:val="Normal"/>
    <w:uiPriority w:val="39"/>
    <w:unhideWhenUsed/>
    <w:rsid w:val="007a49d0"/>
    <w:pPr>
      <w:spacing w:before="0" w:after="57"/>
      <w:ind w:left="1984" w:hanging="0"/>
    </w:pPr>
    <w:rPr/>
  </w:style>
  <w:style w:type="paragraph" w:styleId="92">
    <w:name w:val="TOC 9"/>
    <w:basedOn w:val="Normal"/>
    <w:next w:val="Normal"/>
    <w:uiPriority w:val="39"/>
    <w:unhideWhenUsed/>
    <w:rsid w:val="007a49d0"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rsid w:val="007a49d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rsid w:val="007a49d0"/>
    <w:pPr>
      <w:spacing w:before="0" w:after="0"/>
    </w:pPr>
    <w:rPr/>
  </w:style>
  <w:style w:type="paragraph" w:styleId="ListParagraph">
    <w:name w:val="List Paragraph"/>
    <w:basedOn w:val="Normal"/>
    <w:uiPriority w:val="34"/>
    <w:qFormat/>
    <w:rsid w:val="007a49d0"/>
    <w:pPr>
      <w:spacing w:lineRule="auto" w:line="276" w:before="0" w:after="200"/>
      <w:ind w:left="720" w:hanging="0"/>
      <w:contextualSpacing/>
    </w:pPr>
    <w:rPr>
      <w:rFonts w:ascii="Calibri" w:hAnsi="Calibri" w:eastAsia="Calibri" w:cs="Times New Roman"/>
    </w:rPr>
  </w:style>
  <w:style w:type="paragraph" w:styleId="Caption">
    <w:name w:val="caption"/>
    <w:basedOn w:val="Normal"/>
    <w:next w:val="Normal"/>
    <w:uiPriority w:val="35"/>
    <w:unhideWhenUsed/>
    <w:qFormat/>
    <w:rsid w:val="007a49d0"/>
    <w:pPr>
      <w:spacing w:lineRule="auto" w:line="240" w:before="0" w:after="200"/>
      <w:jc w:val="right"/>
    </w:pPr>
    <w:rPr>
      <w:rFonts w:ascii="Times New Roman" w:hAnsi="Times New Roman" w:eastAsia="Calibri" w:cs="Times New Roman"/>
      <w:bCs/>
      <w:i/>
      <w:sz w:val="18"/>
      <w:szCs w:val="18"/>
      <w:lang w:eastAsia="ru-RU"/>
    </w:rPr>
  </w:style>
  <w:style w:type="paragraph" w:styleId="BalloonText">
    <w:name w:val="Balloon Text"/>
    <w:basedOn w:val="Normal"/>
    <w:link w:val="af8"/>
    <w:uiPriority w:val="99"/>
    <w:semiHidden/>
    <w:unhideWhenUsed/>
    <w:qFormat/>
    <w:rsid w:val="007a49d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8">
    <w:name w:val="Footnote Text"/>
    <w:basedOn w:val="Normal"/>
    <w:link w:val="afa"/>
    <w:uiPriority w:val="99"/>
    <w:unhideWhenUsed/>
    <w:rsid w:val="007a49d0"/>
    <w:pPr>
      <w:spacing w:lineRule="auto" w:line="240" w:before="0" w:after="0"/>
    </w:pPr>
    <w:rPr>
      <w:rFonts w:ascii="Calibri" w:hAnsi="Calibri" w:eastAsia="Calibri" w:cs="Times New Roman"/>
      <w:sz w:val="20"/>
      <w:szCs w:val="20"/>
    </w:rPr>
  </w:style>
  <w:style w:type="paragraph" w:styleId="Style29">
    <w:name w:val="Содержимое таблицы"/>
    <w:basedOn w:val="Normal"/>
    <w:qFormat/>
    <w:pPr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7a49d0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7a49d0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a49d0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7a49d0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PlainTable3">
    <w:name w:val="Plain Table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9EC4E6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F4B28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CACACA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FFDA6A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91ACDC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AAD190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customStyle="1" w:styleId="GridTable2">
    <w:name w:val="Grid Table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8A2D8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8A2D8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68A2D8" w:themeColor="accent1" w:sz="4" w:space="0"/>
          <w:left w:val="single" w:color="68A2D8" w:themeColor="accent1" w:sz="4" w:space="0"/>
          <w:bottom w:val="single" w:color="68A2D8" w:themeColor="accent1" w:sz="4" w:space="0"/>
          <w:right w:val="single" w:color="68A2D8" w:themeColor="accent1" w:sz="4" w:space="0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68A2D8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4B184" w:themeColor="accent2" w:sz="4" w:space="0"/>
          <w:left w:val="single" w:color="F4B184" w:themeColor="accent2" w:sz="4" w:space="0"/>
          <w:bottom w:val="single" w:color="F4B184" w:themeColor="accent2" w:sz="4" w:space="0"/>
          <w:right w:val="single" w:color="F4B184" w:themeColor="accent2" w:sz="4" w:space="0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FD865" w:themeColor="accent4" w:sz="4" w:space="0"/>
          <w:left w:val="single" w:color="FFD865" w:themeColor="accent4" w:sz="4" w:space="0"/>
          <w:bottom w:val="single" w:color="FFD865" w:themeColor="accent4" w:sz="4" w:space="0"/>
          <w:right w:val="single" w:color="FFD865" w:themeColor="accent4" w:sz="4" w:space="0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5B9BD5" w:fill="5B9BD5" w:themeFill="accent1"/>
      </w:tcPr>
    </w:tblStylePr>
    <w:tblStylePr w:type="firstCol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ED7D31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A5A5A5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C000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472C4" w:fill="4472C4" w:themeFill="accent5"/>
      </w:tcPr>
    </w:tblStylePr>
    <w:tblStylePr w:type="firstCol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70AD47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color="ACCCEA" w:themeColor="accent1" w:sz="12" w:space="0"/>
        </w:tcBorders>
      </w:tcPr>
    </w:tblStylePr>
    <w:tblStylePr w:type="lastRow">
      <w:rPr>
        <w:b/>
        <w:color w:val="ACCCEA" w:themeColor="accent1" w:themeTint="80" w:themeShade="95"/>
      </w:rPr>
      <w:tblPr/>
    </w:tblStylePr>
    <w:tblStylePr w:type="firstCol">
      <w:rPr>
        <w:b/>
        <w:color w:val="ACCCEA" w:themeColor="accent1" w:themeTint="80" w:themeShade="95"/>
      </w:rPr>
      <w:tblPr/>
    </w:tblStylePr>
    <w:tblStylePr w:type="lastCol">
      <w:rPr>
        <w:b/>
        <w:color w:val="ACCCEA" w:themeColor="accent1" w:themeTint="80" w:themeShade="95"/>
      </w:rPr>
      <w:tblPr/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b/>
        <w:color w:val="F4B184" w:themeColor="accent2" w:themeTint="97" w:themeShade="95"/>
      </w:rPr>
      <w:tblPr/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val="A5A5A5" w:themeColor="accent3" w:themeTint="fe" w:themeShade="95"/>
      </w:rPr>
      <w:tblPr/>
    </w:tblStylePr>
    <w:tblStylePr w:type="firstCol">
      <w:rPr>
        <w:b/>
        <w:color w:val="A5A5A5" w:themeColor="accent3" w:themeTint="fe" w:themeShade="95"/>
      </w:rPr>
      <w:tblPr/>
    </w:tblStylePr>
    <w:tblStylePr w:type="lastCol">
      <w:rPr>
        <w:b/>
        <w:color w:val="A5A5A5" w:themeColor="accent3" w:themeTint="fe" w:themeShade="95"/>
      </w:rPr>
      <w:tblPr/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b/>
        <w:color w:val="FFD865" w:themeColor="accent4" w:themeTint="9a" w:themeShade="95"/>
      </w:rPr>
      <w:tblPr/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5" w:themeColor="accent5" w:themeShade="95"/>
      </w:rPr>
      <w:tblPr/>
    </w:tblStylePr>
    <w:tblStylePr w:type="firstCol">
      <w:rPr>
        <w:b/>
        <w:color w:val="254175" w:themeColor="accent5" w:themeShade="95"/>
      </w:rPr>
      <w:tblPr/>
    </w:tblStylePr>
    <w:tblStylePr w:type="lastCol">
      <w:rPr>
        <w:b/>
        <w:color w:val="254175" w:themeColor="accent5" w:themeShade="95"/>
      </w:rPr>
      <w:tblPr/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5" w:themeColor="accent5" w:themeShade="95"/>
      </w:rPr>
      <w:tblPr/>
    </w:tblStylePr>
    <w:tblStylePr w:type="firstCol">
      <w:rPr>
        <w:b/>
        <w:color w:val="254175" w:themeColor="accent5" w:themeShade="95"/>
      </w:rPr>
      <w:tblPr/>
    </w:tblStylePr>
    <w:tblStylePr w:type="lastCol">
      <w:rPr>
        <w:b/>
        <w:color w:val="254175" w:themeColor="accent5" w:themeShade="95"/>
      </w:rPr>
      <w:tblPr/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customStyle="1" w:styleId="GridTable7Colorful">
    <w:name w:val="Grid Table 7 Colorful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CCCEA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color="ACCCEA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sz="4" w:space="0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color="000000" w:sz="4" w:space="0"/>
          <w:left w:val="single" w:color="ACCCEA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single" w:color="F4B184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color="000000" w:sz="4" w:space="0"/>
          <w:left w:val="single" w:color="A5A5A5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single" w:color="FFD865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sz="4" w:space="0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color="000000" w:sz="4" w:space="0"/>
          <w:left w:val="single" w:color="95AFDD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sz="4" w:space="0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color="000000" w:sz="4" w:space="0"/>
          <w:left w:val="single" w:color="ADD394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416429" w:themeColor="accent6" w:themeShade="95"/>
        <w:sz w:val="22"/>
      </w:rPr>
      <w:tblPr/>
    </w:tblStylePr>
  </w:style>
  <w:style w:type="table" w:customStyle="1" w:styleId="ListTable1Light">
    <w:name w:val="List Table 1 Light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2C6E7" w:themeColor="accent1" w:sz="4" w:space="0"/>
          <w:left w:val="none" w:color="000000" w:sz="4" w:space="0"/>
          <w:bottom w:val="single" w:color="A2C6E7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5AFDD" w:themeColor="accent5" w:sz="4" w:space="0"/>
          <w:left w:val="none" w:color="000000" w:sz="4" w:space="0"/>
          <w:bottom w:val="single" w:color="95AFDD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4B184" w:themeColor="accent2" w:sz="4" w:space="0"/>
          <w:right w:val="single" w:color="F4B184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4B184" w:themeColor="accent2" w:sz="4" w:space="0"/>
          <w:bottom w:val="single" w:color="F4B184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9C9C9" w:themeColor="accent3" w:sz="4" w:space="0"/>
          <w:right w:val="single" w:color="C9C9C9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9C9C9" w:themeColor="accent3" w:sz="4" w:space="0"/>
          <w:bottom w:val="single" w:color="C9C9C9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FD865" w:themeColor="accent4" w:sz="4" w:space="0"/>
          <w:right w:val="single" w:color="FFD865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D865" w:themeColor="accent4" w:sz="4" w:space="0"/>
          <w:bottom w:val="single" w:color="FFD865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8DA9DB" w:themeColor="accent5" w:sz="4" w:space="0"/>
          <w:right w:val="single" w:color="8DA9DB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8DA9DB" w:themeColor="accent5" w:sz="4" w:space="0"/>
          <w:bottom w:val="single" w:color="8DA9DB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A9D08E" w:themeColor="accent6" w:sz="4" w:space="0"/>
          <w:right w:val="single" w:color="A9D08E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A9D08E" w:themeColor="accent6" w:sz="4" w:space="0"/>
          <w:bottom w:val="single" w:color="A9D08E" w:themeColor="accent6" w:sz="4" w:space="0"/>
        </w:tcBorders>
      </w:tcPr>
    </w:tblStylePr>
  </w:style>
  <w:style w:type="table" w:customStyle="1" w:styleId="ListTable4">
    <w:name w:val="List Table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fill="5B9BD5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fill="5B9BD5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F4B184" w:themeColor="accent2" w:sz="32" w:space="0"/>
          <w:bottom w:val="single" w:color="FFFFFF" w:themeColor="light1" w:sz="12" w:space="0"/>
        </w:tcBorders>
        <w:shd w:val="clear" w:color="F4B184" w:fill="F4B184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4B184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4B184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C9C9C9" w:themeColor="accent3" w:sz="32" w:space="0"/>
          <w:bottom w:val="single" w:color="FFFFFF" w:themeColor="light1" w:sz="12" w:space="0"/>
        </w:tcBorders>
        <w:shd w:val="clear" w:color="C9C9C9" w:fill="C9C9C9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9C9C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9C9C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FFD865" w:themeColor="accent4" w:sz="32" w:space="0"/>
          <w:bottom w:val="single" w:color="FFFFFF" w:themeColor="light1" w:sz="12" w:space="0"/>
        </w:tcBorders>
        <w:shd w:val="clear" w:color="FFD865" w:fill="FFD865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FD865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FD865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8DA9DB" w:themeColor="accent5" w:sz="32" w:space="0"/>
          <w:bottom w:val="single" w:color="FFFFFF" w:themeColor="light1" w:sz="12" w:space="0"/>
        </w:tcBorders>
        <w:shd w:val="clear" w:color="8DA9DB" w:fill="8DA9DB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8DA9DB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DA9DB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A9D08E" w:themeColor="accent6" w:sz="32" w:space="0"/>
          <w:bottom w:val="single" w:color="FFFFFF" w:themeColor="light1" w:sz="12" w:space="0"/>
        </w:tcBorders>
        <w:shd w:val="clear" w:color="A9D08E" w:fill="A9D08E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A9D08E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A9D08E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A8D" w:themeColor="accent1" w:themeShade="95"/>
      </w:rPr>
      <w:tblPr/>
    </w:tblStylePr>
    <w:tblStylePr w:type="lastCol">
      <w:rPr>
        <w:b/>
        <w:color w:val="245A8D" w:themeColor="accent1" w:themeShade="95"/>
      </w:rPr>
      <w:tblPr/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F4B184" w:themeColor="accent2" w:sz="4" w:space="0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color="C9C9C9" w:themeColor="accent3" w:sz="4" w:space="0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color="C9C9C9" w:themeColor="accent3" w:sz="4" w:space="0"/>
        </w:tcBorders>
      </w:tcPr>
    </w:tblStylePr>
    <w:tblStylePr w:type="firstCol">
      <w:rPr>
        <w:b/>
        <w:color w:val="C9C9C9" w:themeColor="accent3" w:themeTint="98" w:themeShade="95"/>
      </w:rPr>
      <w:tblPr/>
    </w:tblStylePr>
    <w:tblStylePr w:type="lastCol">
      <w:rPr>
        <w:b/>
        <w:color w:val="C9C9C9" w:themeColor="accent3" w:themeTint="98" w:themeShade="95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D865" w:themeColor="accent4" w:sz="4" w:space="0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color="8DA9DB" w:themeColor="accent5" w:sz="4" w:space="0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color="8DA9DB" w:themeColor="accent5" w:sz="4" w:space="0"/>
        </w:tcBorders>
      </w:tcPr>
    </w:tblStylePr>
    <w:tblStylePr w:type="firstCol">
      <w:rPr>
        <w:b/>
        <w:color w:val="8DA9DB" w:themeColor="accent5" w:themeTint="9a" w:themeShade="95"/>
      </w:rPr>
      <w:tblPr/>
    </w:tblStylePr>
    <w:tblStylePr w:type="lastCol">
      <w:rPr>
        <w:b/>
        <w:color w:val="8DA9DB" w:themeColor="accent5" w:themeTint="9a" w:themeShade="95"/>
      </w:rPr>
      <w:tblPr/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color="A9D08E" w:themeColor="accent6" w:sz="4" w:space="0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color="A9D08E" w:themeColor="accent6" w:sz="4" w:space="0"/>
        </w:tcBorders>
      </w:tcPr>
    </w:tblStylePr>
    <w:tblStylePr w:type="firstCol">
      <w:rPr>
        <w:b/>
        <w:color w:val="A9D08E" w:themeColor="accent6" w:themeTint="98" w:themeShade="95"/>
      </w:rPr>
      <w:tblPr/>
    </w:tblStylePr>
    <w:tblStylePr w:type="lastCol">
      <w:rPr>
        <w:b/>
        <w:color w:val="A9D08E" w:themeColor="accent6" w:themeTint="98" w:themeShade="95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customStyle="1" w:styleId="ListTable7Colorful">
    <w:name w:val="List Table 7 Colorful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single" w:color="F4B184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9C9C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color="C9C9C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sz="4" w:space="0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color="000000" w:sz="4" w:space="0"/>
          <w:left w:val="single" w:color="C9C9C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single" w:color="FFD865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8DA9DB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color="8DA9DB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sz="4" w:space="0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color="000000" w:sz="4" w:space="0"/>
          <w:left w:val="single" w:color="8DA9DB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9D08E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color="A9D08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sz="4" w:space="0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color="000000" w:sz="4" w:space="0"/>
          <w:left w:val="single" w:color="A9D08E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45A8D" w:themeColor="accent1" w:sz="4" w:space="0"/>
        <w:left w:val="single" w:color="245A8D" w:themeColor="accent1" w:sz="4" w:space="0"/>
        <w:bottom w:val="single" w:color="245A8D" w:themeColor="accent1" w:sz="4" w:space="0"/>
        <w:right w:val="single" w:color="245A8D" w:themeColor="accent1" w:sz="4" w:space="0"/>
        <w:insideH w:val="single" w:color="245A8D" w:themeColor="accent1" w:sz="4" w:space="0"/>
        <w:insideV w:val="single" w:color="245A8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99460D" w:themeColor="accent2" w:sz="4" w:space="0"/>
        <w:left w:val="single" w:color="99460D" w:themeColor="accent2" w:sz="4" w:space="0"/>
        <w:bottom w:val="single" w:color="99460D" w:themeColor="accent2" w:sz="4" w:space="0"/>
        <w:right w:val="single" w:color="99460D" w:themeColor="accent2" w:sz="4" w:space="0"/>
        <w:insideH w:val="single" w:color="99460D" w:themeColor="accent2" w:sz="4" w:space="0"/>
        <w:insideV w:val="single" w:color="99460D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606060" w:themeColor="accent3" w:sz="4" w:space="0"/>
        <w:left w:val="single" w:color="606060" w:themeColor="accent3" w:sz="4" w:space="0"/>
        <w:bottom w:val="single" w:color="606060" w:themeColor="accent3" w:sz="4" w:space="0"/>
        <w:right w:val="single" w:color="606060" w:themeColor="accent3" w:sz="4" w:space="0"/>
        <w:insideH w:val="single" w:color="606060" w:themeColor="accent3" w:sz="4" w:space="0"/>
        <w:insideV w:val="single" w:color="606060" w:themeColor="accent3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957000" w:themeColor="accent4" w:sz="4" w:space="0"/>
        <w:left w:val="single" w:color="957000" w:themeColor="accent4" w:sz="4" w:space="0"/>
        <w:bottom w:val="single" w:color="957000" w:themeColor="accent4" w:sz="4" w:space="0"/>
        <w:right w:val="single" w:color="957000" w:themeColor="accent4" w:sz="4" w:space="0"/>
        <w:insideH w:val="single" w:color="957000" w:themeColor="accent4" w:sz="4" w:space="0"/>
        <w:insideV w:val="single" w:color="957000" w:themeColor="accent4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54175" w:themeColor="accent5" w:sz="4" w:space="0"/>
        <w:left w:val="single" w:color="254175" w:themeColor="accent5" w:sz="4" w:space="0"/>
        <w:bottom w:val="single" w:color="254175" w:themeColor="accent5" w:sz="4" w:space="0"/>
        <w:right w:val="single" w:color="254175" w:themeColor="accent5" w:sz="4" w:space="0"/>
        <w:insideH w:val="single" w:color="254175" w:themeColor="accent5" w:sz="4" w:space="0"/>
        <w:insideV w:val="single" w:color="254175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a49d0"/>
    <w:pPr>
      <w:spacing w:after="0" w:line="240" w:lineRule="auto"/>
    </w:pPr>
    <w:rPr>
      <w:lang w:eastAsia="ru-RU"/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416429" w:themeColor="accent6" w:sz="4" w:space="0"/>
        <w:left w:val="single" w:color="416429" w:themeColor="accent6" w:sz="4" w:space="0"/>
        <w:bottom w:val="single" w:color="416429" w:themeColor="accent6" w:sz="4" w:space="0"/>
        <w:right w:val="single" w:color="416429" w:themeColor="accent6" w:sz="4" w:space="0"/>
        <w:insideH w:val="single" w:color="416429" w:themeColor="accent6" w:sz="4" w:space="0"/>
        <w:insideV w:val="single" w:color="416429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5B9BD5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5B9BD5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5B9BD5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CD6EE" w:themeColor="accent1" w:sz="4" w:space="0"/>
          <w:left w:val="single" w:color="BCD6EE" w:themeColor="accent1" w:sz="4" w:space="0"/>
          <w:bottom w:val="single" w:color="BCD6EE" w:themeColor="accent1" w:sz="4" w:space="0"/>
          <w:right w:val="single" w:color="BCD6EE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4B184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4B184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C9C9C9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9C9C9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9C9C9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FD865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FD865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8DA9DB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8DA9DB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8DA9DB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3C5E7" w:themeColor="accent5" w:sz="4" w:space="0"/>
          <w:left w:val="single" w:color="B3C5E7" w:themeColor="accent5" w:sz="4" w:space="0"/>
          <w:bottom w:val="single" w:color="B3C5E7" w:themeColor="accent5" w:sz="4" w:space="0"/>
          <w:right w:val="single" w:color="B3C5E7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rsid w:val="007a49d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A9D08E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A9D08E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A9D08E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Application>LibreOffice/6.4.7.2$Linux_X86_64 LibreOffice_project/40$Build-2</Application>
  <Pages>2</Pages>
  <Words>200</Words>
  <Characters>1232</Characters>
  <CharactersWithSpaces>1414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2024-07-01T09:34:00Z</dcterms:created>
  <dc:creator>Власова Анна Викторовна</dc:creator>
  <dc:description/>
  <dc:language>ru-RU</dc:language>
  <cp:lastModifiedBy/>
  <dcterms:modified xsi:type="dcterms:W3CDTF">2026-06-22T14:48:19Z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