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0C112" w14:textId="5F7A0AC3" w:rsidR="00064DDF" w:rsidRDefault="00F14FAD" w:rsidP="008A5EC7">
      <w:pPr>
        <w:spacing w:after="0" w:line="240" w:lineRule="auto"/>
        <w:ind w:firstLine="709"/>
        <w:jc w:val="center"/>
      </w:pPr>
      <w:r>
        <w:rPr>
          <w:rFonts w:ascii="Times New Roman" w:hAnsi="Times New Roman" w:cs="Times New Roman"/>
          <w:b/>
          <w:sz w:val="28"/>
          <w:szCs w:val="28"/>
        </w:rPr>
        <w:t xml:space="preserve">МЕТОДИЧЕСКИЕ РЕКОМЕНДАЦИИ </w:t>
      </w:r>
      <w:r w:rsidR="0019406D">
        <w:rPr>
          <w:rFonts w:ascii="Times New Roman" w:hAnsi="Times New Roman" w:cs="Times New Roman"/>
          <w:b/>
          <w:sz w:val="28"/>
          <w:szCs w:val="28"/>
        </w:rPr>
        <w:br/>
      </w:r>
      <w:r>
        <w:rPr>
          <w:rFonts w:ascii="Times New Roman" w:hAnsi="Times New Roman" w:cs="Times New Roman"/>
          <w:b/>
          <w:sz w:val="28"/>
          <w:szCs w:val="28"/>
        </w:rPr>
        <w:t>по проведению муниципального этапа</w:t>
      </w:r>
      <w:r w:rsidR="00B9645C">
        <w:rPr>
          <w:rFonts w:ascii="Times New Roman" w:hAnsi="Times New Roman" w:cs="Times New Roman"/>
          <w:b/>
          <w:sz w:val="28"/>
          <w:szCs w:val="28"/>
        </w:rPr>
        <w:t xml:space="preserve"> </w:t>
      </w:r>
      <w:r>
        <w:rPr>
          <w:rFonts w:ascii="Times New Roman" w:hAnsi="Times New Roman" w:cs="Times New Roman"/>
          <w:b/>
          <w:sz w:val="28"/>
          <w:szCs w:val="28"/>
        </w:rPr>
        <w:t xml:space="preserve">Всероссийской олимпиады школьников по </w:t>
      </w:r>
      <w:r w:rsidR="0019406D">
        <w:rPr>
          <w:rFonts w:ascii="Times New Roman" w:hAnsi="Times New Roman" w:cs="Times New Roman"/>
          <w:b/>
          <w:sz w:val="28"/>
          <w:szCs w:val="28"/>
        </w:rPr>
        <w:t>ХИМИИ</w:t>
      </w:r>
      <w:r w:rsidR="00B9645C">
        <w:rPr>
          <w:rFonts w:ascii="Times New Roman" w:hAnsi="Times New Roman" w:cs="Times New Roman"/>
          <w:b/>
          <w:sz w:val="28"/>
          <w:szCs w:val="28"/>
        </w:rPr>
        <w:t xml:space="preserve"> </w:t>
      </w:r>
      <w:r>
        <w:rPr>
          <w:rFonts w:ascii="Times New Roman" w:hAnsi="Times New Roman" w:cs="Times New Roman"/>
          <w:b/>
          <w:sz w:val="28"/>
          <w:szCs w:val="28"/>
        </w:rPr>
        <w:t>в 20</w:t>
      </w:r>
      <w:r w:rsidR="007D45CD">
        <w:rPr>
          <w:rFonts w:ascii="Times New Roman" w:hAnsi="Times New Roman" w:cs="Times New Roman"/>
          <w:b/>
          <w:sz w:val="28"/>
          <w:szCs w:val="28"/>
        </w:rPr>
        <w:t>2</w:t>
      </w:r>
      <w:r w:rsidR="00C14289">
        <w:rPr>
          <w:rFonts w:ascii="Times New Roman" w:hAnsi="Times New Roman" w:cs="Times New Roman"/>
          <w:b/>
          <w:sz w:val="28"/>
          <w:szCs w:val="28"/>
        </w:rPr>
        <w:t>3</w:t>
      </w:r>
      <w:r>
        <w:rPr>
          <w:rFonts w:ascii="Times New Roman" w:hAnsi="Times New Roman" w:cs="Times New Roman"/>
          <w:b/>
          <w:sz w:val="28"/>
          <w:szCs w:val="28"/>
        </w:rPr>
        <w:t>/20</w:t>
      </w:r>
      <w:r w:rsidR="009B396E">
        <w:rPr>
          <w:rFonts w:ascii="Times New Roman" w:hAnsi="Times New Roman" w:cs="Times New Roman"/>
          <w:b/>
          <w:sz w:val="28"/>
          <w:szCs w:val="28"/>
        </w:rPr>
        <w:t>2</w:t>
      </w:r>
      <w:r w:rsidR="00C14289">
        <w:rPr>
          <w:rFonts w:ascii="Times New Roman" w:hAnsi="Times New Roman" w:cs="Times New Roman"/>
          <w:b/>
          <w:sz w:val="28"/>
          <w:szCs w:val="28"/>
        </w:rPr>
        <w:t>4</w:t>
      </w:r>
      <w:r>
        <w:rPr>
          <w:rFonts w:ascii="Times New Roman" w:hAnsi="Times New Roman" w:cs="Times New Roman"/>
          <w:b/>
          <w:sz w:val="28"/>
          <w:szCs w:val="28"/>
        </w:rPr>
        <w:t xml:space="preserve"> учебном году </w:t>
      </w:r>
      <w:r w:rsidR="00F838E1">
        <w:rPr>
          <w:rFonts w:ascii="Times New Roman" w:hAnsi="Times New Roman" w:cs="Times New Roman"/>
          <w:b/>
          <w:sz w:val="28"/>
          <w:szCs w:val="28"/>
        </w:rPr>
        <w:br/>
      </w:r>
      <w:r>
        <w:rPr>
          <w:rFonts w:ascii="Times New Roman" w:hAnsi="Times New Roman" w:cs="Times New Roman"/>
          <w:b/>
          <w:sz w:val="28"/>
          <w:szCs w:val="28"/>
        </w:rPr>
        <w:t>на территории Ростовской области</w:t>
      </w:r>
    </w:p>
    <w:p w14:paraId="0CB455DA" w14:textId="77777777" w:rsidR="008A5EC7" w:rsidRDefault="008A5EC7" w:rsidP="008A5EC7">
      <w:pPr>
        <w:pStyle w:val="Default"/>
        <w:ind w:firstLine="709"/>
        <w:jc w:val="both"/>
        <w:rPr>
          <w:b/>
          <w:color w:val="000000" w:themeColor="text1"/>
        </w:rPr>
      </w:pPr>
    </w:p>
    <w:p w14:paraId="73351CDA" w14:textId="0A377062" w:rsidR="00712E9F" w:rsidRPr="00712E9F" w:rsidRDefault="00712E9F" w:rsidP="008A5EC7">
      <w:pPr>
        <w:pStyle w:val="Default"/>
        <w:ind w:firstLine="709"/>
        <w:jc w:val="both"/>
        <w:rPr>
          <w:b/>
          <w:bCs/>
          <w:color w:val="000000" w:themeColor="text1"/>
        </w:rPr>
      </w:pPr>
      <w:r w:rsidRPr="00712E9F">
        <w:rPr>
          <w:b/>
          <w:bCs/>
          <w:color w:val="000000" w:themeColor="text1"/>
        </w:rPr>
        <w:t>1. Общие вопросы.</w:t>
      </w:r>
    </w:p>
    <w:p w14:paraId="3D61B70E" w14:textId="7843D9D4" w:rsidR="00292482" w:rsidRDefault="00292482" w:rsidP="008A5EC7">
      <w:pPr>
        <w:pStyle w:val="Default"/>
        <w:ind w:firstLine="709"/>
        <w:jc w:val="both"/>
        <w:rPr>
          <w:bCs/>
          <w:color w:val="000000" w:themeColor="text1"/>
        </w:rPr>
      </w:pPr>
      <w:r w:rsidRPr="00292482">
        <w:rPr>
          <w:bCs/>
          <w:color w:val="000000" w:themeColor="text1"/>
        </w:rPr>
        <w:t>Олимпиада по химии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w:t>
      </w:r>
    </w:p>
    <w:p w14:paraId="520B985E" w14:textId="4D31A549" w:rsidR="00064DDF" w:rsidRPr="00A44EB8" w:rsidRDefault="00F14FAD" w:rsidP="008A5EC7">
      <w:pPr>
        <w:pStyle w:val="Default"/>
        <w:ind w:firstLine="709"/>
        <w:jc w:val="both"/>
        <w:rPr>
          <w:bCs/>
          <w:color w:val="000000" w:themeColor="text1"/>
        </w:rPr>
      </w:pPr>
      <w:r w:rsidRPr="007D45CD">
        <w:rPr>
          <w:bCs/>
          <w:color w:val="000000" w:themeColor="text1"/>
        </w:rPr>
        <w:t xml:space="preserve">Муниципальный этап проводится среди учащихся </w:t>
      </w:r>
      <w:r w:rsidR="00781D86">
        <w:rPr>
          <w:bCs/>
          <w:color w:val="000000" w:themeColor="text1"/>
        </w:rPr>
        <w:t>7</w:t>
      </w:r>
      <w:r w:rsidRPr="007D45CD">
        <w:rPr>
          <w:bCs/>
          <w:color w:val="000000" w:themeColor="text1"/>
        </w:rPr>
        <w:t>-</w:t>
      </w:r>
      <w:r w:rsidR="00781D86">
        <w:rPr>
          <w:bCs/>
          <w:color w:val="000000" w:themeColor="text1"/>
        </w:rPr>
        <w:t>8, 9, 10</w:t>
      </w:r>
      <w:r w:rsidR="008338F2">
        <w:rPr>
          <w:bCs/>
          <w:color w:val="000000" w:themeColor="text1"/>
        </w:rPr>
        <w:t>,</w:t>
      </w:r>
      <w:r w:rsidR="00781D86">
        <w:rPr>
          <w:bCs/>
          <w:color w:val="000000" w:themeColor="text1"/>
        </w:rPr>
        <w:t xml:space="preserve"> </w:t>
      </w:r>
      <w:r w:rsidRPr="007D45CD">
        <w:rPr>
          <w:bCs/>
          <w:color w:val="000000" w:themeColor="text1"/>
        </w:rPr>
        <w:t>11 классов отдельно по параллелям</w:t>
      </w:r>
      <w:r w:rsidR="007D45CD">
        <w:rPr>
          <w:b/>
          <w:color w:val="000000" w:themeColor="text1"/>
        </w:rPr>
        <w:t xml:space="preserve"> </w:t>
      </w:r>
      <w:r w:rsidR="007D45CD" w:rsidRPr="00781D86">
        <w:rPr>
          <w:color w:val="000000" w:themeColor="text1"/>
        </w:rPr>
        <w:t>с соблюдением рекомендаций Роспотребнадзора</w:t>
      </w:r>
      <w:r w:rsidRPr="00781D86">
        <w:rPr>
          <w:color w:val="000000" w:themeColor="text1"/>
        </w:rPr>
        <w:t>.</w:t>
      </w:r>
      <w:r w:rsidR="00F838E1">
        <w:rPr>
          <w:b/>
          <w:color w:val="000000" w:themeColor="text1"/>
        </w:rPr>
        <w:t xml:space="preserve"> </w:t>
      </w:r>
      <w:r w:rsidR="00781D86" w:rsidRPr="00781D86">
        <w:rPr>
          <w:bCs/>
          <w:color w:val="000000" w:themeColor="text1"/>
        </w:rPr>
        <w:t>Участник каждого этапа олимпиады выполняет олимпиадные задания, разработанные для класса, программу которого он осваивает, или для более старших классов.</w:t>
      </w:r>
    </w:p>
    <w:p w14:paraId="4D7D6788" w14:textId="73AB34F8" w:rsidR="009B396E" w:rsidRDefault="00F14FAD" w:rsidP="008A5EC7">
      <w:pPr>
        <w:pStyle w:val="Default"/>
        <w:ind w:firstLine="709"/>
        <w:jc w:val="both"/>
        <w:rPr>
          <w:b/>
          <w:color w:val="000000" w:themeColor="text1"/>
        </w:rPr>
      </w:pPr>
      <w:r>
        <w:rPr>
          <w:b/>
          <w:color w:val="000000" w:themeColor="text1"/>
        </w:rPr>
        <w:t xml:space="preserve">Продолжительность </w:t>
      </w:r>
      <w:r w:rsidR="00D27818" w:rsidRPr="00D27818">
        <w:rPr>
          <w:b/>
          <w:color w:val="000000" w:themeColor="text1"/>
        </w:rPr>
        <w:t xml:space="preserve">муниципального этапа </w:t>
      </w:r>
      <w:r>
        <w:rPr>
          <w:b/>
          <w:color w:val="000000" w:themeColor="text1"/>
        </w:rPr>
        <w:t>олимпиады</w:t>
      </w:r>
      <w:r w:rsidR="009B396E">
        <w:rPr>
          <w:b/>
          <w:color w:val="000000" w:themeColor="text1"/>
        </w:rPr>
        <w:t>:</w:t>
      </w:r>
    </w:p>
    <w:p w14:paraId="21E13D45" w14:textId="2B07B27D" w:rsidR="00064DDF" w:rsidRDefault="00EF0253" w:rsidP="008A5EC7">
      <w:pPr>
        <w:pStyle w:val="Default"/>
        <w:ind w:firstLine="709"/>
        <w:jc w:val="both"/>
        <w:rPr>
          <w:b/>
          <w:color w:val="000000" w:themeColor="text1"/>
        </w:rPr>
      </w:pPr>
      <w:r w:rsidRPr="00EF0253">
        <w:rPr>
          <w:b/>
          <w:color w:val="000000" w:themeColor="text1"/>
        </w:rPr>
        <w:t>7-8</w:t>
      </w:r>
      <w:r>
        <w:rPr>
          <w:b/>
          <w:color w:val="000000" w:themeColor="text1"/>
        </w:rPr>
        <w:t>,</w:t>
      </w:r>
      <w:r w:rsidRPr="00EF0253">
        <w:rPr>
          <w:b/>
          <w:color w:val="000000" w:themeColor="text1"/>
        </w:rPr>
        <w:t xml:space="preserve"> </w:t>
      </w:r>
      <w:r w:rsidR="009B396E" w:rsidRPr="00EF0253">
        <w:rPr>
          <w:b/>
          <w:color w:val="000000" w:themeColor="text1"/>
        </w:rPr>
        <w:t>9</w:t>
      </w:r>
      <w:r w:rsidR="00FC3FC5" w:rsidRPr="00EF0253">
        <w:rPr>
          <w:b/>
          <w:color w:val="000000" w:themeColor="text1"/>
        </w:rPr>
        <w:t>, 10</w:t>
      </w:r>
      <w:r w:rsidR="008338F2">
        <w:rPr>
          <w:b/>
          <w:color w:val="000000" w:themeColor="text1"/>
        </w:rPr>
        <w:t>,</w:t>
      </w:r>
      <w:r w:rsidR="00FC3FC5" w:rsidRPr="00EF0253">
        <w:rPr>
          <w:b/>
          <w:color w:val="000000" w:themeColor="text1"/>
        </w:rPr>
        <w:t xml:space="preserve"> </w:t>
      </w:r>
      <w:r w:rsidR="009B396E" w:rsidRPr="00EF0253">
        <w:rPr>
          <w:b/>
          <w:color w:val="000000" w:themeColor="text1"/>
        </w:rPr>
        <w:t>11</w:t>
      </w:r>
      <w:r w:rsidR="00F14FAD" w:rsidRPr="00EF0253">
        <w:rPr>
          <w:b/>
          <w:color w:val="000000" w:themeColor="text1"/>
        </w:rPr>
        <w:t xml:space="preserve"> класс</w:t>
      </w:r>
      <w:r w:rsidR="009B396E" w:rsidRPr="00EF0253">
        <w:rPr>
          <w:b/>
          <w:color w:val="000000" w:themeColor="text1"/>
        </w:rPr>
        <w:t>ы</w:t>
      </w:r>
      <w:r w:rsidR="00B9645C">
        <w:rPr>
          <w:b/>
          <w:color w:val="000000" w:themeColor="text1"/>
        </w:rPr>
        <w:t xml:space="preserve"> </w:t>
      </w:r>
      <w:r w:rsidR="009B396E" w:rsidRPr="00EF0253">
        <w:rPr>
          <w:b/>
          <w:color w:val="000000" w:themeColor="text1"/>
        </w:rPr>
        <w:t>–</w:t>
      </w:r>
      <w:r w:rsidR="00B9645C">
        <w:rPr>
          <w:b/>
          <w:color w:val="000000" w:themeColor="text1"/>
        </w:rPr>
        <w:t xml:space="preserve"> </w:t>
      </w:r>
      <w:r w:rsidR="00F14FAD" w:rsidRPr="00EF0253">
        <w:rPr>
          <w:b/>
          <w:color w:val="000000" w:themeColor="text1"/>
        </w:rPr>
        <w:t>3 астрономических часа.</w:t>
      </w:r>
    </w:p>
    <w:p w14:paraId="4CA06264" w14:textId="22965135" w:rsidR="00A87B13" w:rsidRPr="00A87B13" w:rsidRDefault="00A87B13" w:rsidP="00A87B13">
      <w:pPr>
        <w:pStyle w:val="Default"/>
        <w:ind w:firstLine="709"/>
        <w:jc w:val="both"/>
        <w:rPr>
          <w:color w:val="000000" w:themeColor="text1"/>
        </w:rPr>
      </w:pPr>
      <w:r w:rsidRPr="00A87B13">
        <w:rPr>
          <w:color w:val="000000" w:themeColor="text1"/>
        </w:rPr>
        <w:t>В комплект олимпиадных заданий по каждой возрастной группе входят:</w:t>
      </w:r>
    </w:p>
    <w:p w14:paraId="3FEB8260" w14:textId="77389D77" w:rsidR="00A87B13" w:rsidRDefault="00A87B13" w:rsidP="00A87B13">
      <w:pPr>
        <w:pStyle w:val="Default"/>
        <w:ind w:firstLine="709"/>
        <w:jc w:val="both"/>
        <w:rPr>
          <w:color w:val="000000" w:themeColor="text1"/>
        </w:rPr>
      </w:pPr>
      <w:r w:rsidRPr="00A87B13">
        <w:rPr>
          <w:color w:val="000000" w:themeColor="text1"/>
        </w:rPr>
        <w:t>- задания;</w:t>
      </w:r>
    </w:p>
    <w:p w14:paraId="12BDAAC2" w14:textId="455C87F9" w:rsidR="00920000" w:rsidRPr="00A87B13" w:rsidRDefault="00920000" w:rsidP="00A87B13">
      <w:pPr>
        <w:pStyle w:val="Default"/>
        <w:ind w:firstLine="709"/>
        <w:jc w:val="both"/>
        <w:rPr>
          <w:color w:val="000000" w:themeColor="text1"/>
        </w:rPr>
      </w:pPr>
      <w:r>
        <w:rPr>
          <w:color w:val="000000" w:themeColor="text1"/>
        </w:rPr>
        <w:t>- титульный лист</w:t>
      </w:r>
      <w:r w:rsidR="00CB45A2">
        <w:rPr>
          <w:color w:val="000000" w:themeColor="text1"/>
        </w:rPr>
        <w:t xml:space="preserve"> (Приложение 1)</w:t>
      </w:r>
      <w:r>
        <w:rPr>
          <w:color w:val="000000" w:themeColor="text1"/>
        </w:rPr>
        <w:t>;</w:t>
      </w:r>
    </w:p>
    <w:p w14:paraId="48F573DE" w14:textId="0903624E" w:rsidR="00A87B13" w:rsidRDefault="00A87B13" w:rsidP="00A87B13">
      <w:pPr>
        <w:pStyle w:val="Default"/>
        <w:ind w:firstLine="709"/>
        <w:jc w:val="both"/>
        <w:rPr>
          <w:color w:val="000000" w:themeColor="text1"/>
        </w:rPr>
      </w:pPr>
      <w:r w:rsidRPr="00A87B13">
        <w:rPr>
          <w:color w:val="000000" w:themeColor="text1"/>
        </w:rPr>
        <w:t>- бланки ответов</w:t>
      </w:r>
      <w:r w:rsidR="00CB45A2">
        <w:rPr>
          <w:color w:val="000000" w:themeColor="text1"/>
        </w:rPr>
        <w:t xml:space="preserve"> (Приложение 2)</w:t>
      </w:r>
      <w:r w:rsidRPr="00A87B13">
        <w:rPr>
          <w:color w:val="000000" w:themeColor="text1"/>
        </w:rPr>
        <w:t>;</w:t>
      </w:r>
    </w:p>
    <w:p w14:paraId="0CB4ADEA" w14:textId="68E92587" w:rsidR="00CB45A2" w:rsidRPr="00A87B13" w:rsidRDefault="00CB45A2" w:rsidP="00A87B13">
      <w:pPr>
        <w:pStyle w:val="Default"/>
        <w:ind w:firstLine="709"/>
        <w:jc w:val="both"/>
        <w:rPr>
          <w:color w:val="000000" w:themeColor="text1"/>
        </w:rPr>
      </w:pPr>
      <w:r>
        <w:rPr>
          <w:color w:val="000000" w:themeColor="text1"/>
        </w:rPr>
        <w:t>- раздаточный материал:</w:t>
      </w:r>
      <w:r w:rsidR="00B9645C">
        <w:rPr>
          <w:color w:val="000000" w:themeColor="text1"/>
        </w:rPr>
        <w:t xml:space="preserve"> </w:t>
      </w:r>
      <w:r w:rsidRPr="00A87B13">
        <w:rPr>
          <w:color w:val="000000" w:themeColor="text1"/>
        </w:rPr>
        <w:t>периодическая система Д.И. Менделеева, таблица растворимости и рад напряжения металлов</w:t>
      </w:r>
      <w:r>
        <w:rPr>
          <w:color w:val="000000" w:themeColor="text1"/>
        </w:rPr>
        <w:t xml:space="preserve"> (</w:t>
      </w:r>
      <w:r w:rsidRPr="008A5EC7">
        <w:rPr>
          <w:color w:val="000000" w:themeColor="text1"/>
        </w:rPr>
        <w:t xml:space="preserve">Приложения </w:t>
      </w:r>
      <w:r>
        <w:rPr>
          <w:color w:val="000000" w:themeColor="text1"/>
        </w:rPr>
        <w:t>3</w:t>
      </w:r>
      <w:r w:rsidRPr="008A5EC7">
        <w:rPr>
          <w:color w:val="000000" w:themeColor="text1"/>
        </w:rPr>
        <w:t xml:space="preserve"> и </w:t>
      </w:r>
      <w:r>
        <w:rPr>
          <w:color w:val="000000" w:themeColor="text1"/>
        </w:rPr>
        <w:t>4);</w:t>
      </w:r>
    </w:p>
    <w:p w14:paraId="1A55D576" w14:textId="0A28223C" w:rsidR="009B396E" w:rsidRPr="00A87B13" w:rsidRDefault="00A87B13" w:rsidP="00A87B13">
      <w:pPr>
        <w:pStyle w:val="Default"/>
        <w:ind w:firstLine="709"/>
        <w:jc w:val="both"/>
        <w:rPr>
          <w:color w:val="000000" w:themeColor="text1"/>
        </w:rPr>
      </w:pPr>
      <w:r w:rsidRPr="00A87B13">
        <w:rPr>
          <w:color w:val="000000" w:themeColor="text1"/>
        </w:rPr>
        <w:t>- критерии и методика оценивания выполненных олимпиадных заданий, включающие подробные решения и систему оценивания.</w:t>
      </w:r>
    </w:p>
    <w:p w14:paraId="6A5EE6AC" w14:textId="5C4D0F74" w:rsidR="007C6015" w:rsidRDefault="007C6015" w:rsidP="008A5EC7">
      <w:pPr>
        <w:pStyle w:val="Default"/>
        <w:ind w:firstLine="709"/>
        <w:jc w:val="both"/>
        <w:rPr>
          <w:color w:val="000000" w:themeColor="text1"/>
        </w:rPr>
      </w:pPr>
      <w:r w:rsidRPr="007C6015">
        <w:rPr>
          <w:color w:val="000000" w:themeColor="text1"/>
        </w:rPr>
        <w:t>Олимпиадный тур включает в себя непосредственно проведение соревновательного тура в очной форме, шифрование, проверку решений участников, дешифрование, показ работ, апелляцию участников и подведение итогов.</w:t>
      </w:r>
    </w:p>
    <w:p w14:paraId="33A7E8D8" w14:textId="77777777" w:rsidR="007C6015" w:rsidRDefault="007C6015" w:rsidP="008A5EC7">
      <w:pPr>
        <w:pStyle w:val="Default"/>
        <w:ind w:firstLine="709"/>
        <w:jc w:val="both"/>
        <w:rPr>
          <w:color w:val="000000" w:themeColor="text1"/>
        </w:rPr>
      </w:pPr>
    </w:p>
    <w:p w14:paraId="6100A520" w14:textId="0BDF0A8A" w:rsidR="00064DDF" w:rsidRDefault="00712E9F" w:rsidP="008A5EC7">
      <w:pPr>
        <w:pStyle w:val="Default"/>
        <w:ind w:firstLine="709"/>
        <w:jc w:val="both"/>
        <w:rPr>
          <w:color w:val="000000" w:themeColor="text1"/>
        </w:rPr>
      </w:pPr>
      <w:r>
        <w:rPr>
          <w:b/>
          <w:bCs/>
          <w:color w:val="000000" w:themeColor="text1"/>
        </w:rPr>
        <w:t xml:space="preserve">2. </w:t>
      </w:r>
      <w:r w:rsidR="00F14FAD">
        <w:rPr>
          <w:b/>
          <w:bCs/>
          <w:color w:val="000000" w:themeColor="text1"/>
        </w:rPr>
        <w:t xml:space="preserve">Перечень материально-технического обеспечения </w:t>
      </w:r>
    </w:p>
    <w:p w14:paraId="70CBAC0A" w14:textId="2573AE60" w:rsidR="00064DDF" w:rsidRDefault="00F14FAD" w:rsidP="008A5EC7">
      <w:pPr>
        <w:pStyle w:val="Default"/>
        <w:ind w:firstLine="709"/>
        <w:jc w:val="both"/>
        <w:rPr>
          <w:color w:val="000000" w:themeColor="text1"/>
        </w:rPr>
      </w:pPr>
      <w:r>
        <w:rPr>
          <w:color w:val="000000" w:themeColor="text1"/>
        </w:rPr>
        <w:t>Для проведения</w:t>
      </w:r>
      <w:r w:rsidR="00A87B13">
        <w:rPr>
          <w:color w:val="000000" w:themeColor="text1"/>
        </w:rPr>
        <w:t xml:space="preserve"> </w:t>
      </w:r>
      <w:r w:rsidR="00A87B13" w:rsidRPr="009B396E">
        <w:rPr>
          <w:color w:val="000000" w:themeColor="text1"/>
        </w:rPr>
        <w:t xml:space="preserve">муниципального </w:t>
      </w:r>
      <w:r>
        <w:rPr>
          <w:color w:val="000000" w:themeColor="text1"/>
        </w:rPr>
        <w:t xml:space="preserve">этапа необходимы: </w:t>
      </w:r>
    </w:p>
    <w:p w14:paraId="5093FFA8" w14:textId="0AA0E2B8" w:rsidR="00064DDF" w:rsidRDefault="00F14FAD" w:rsidP="008A5EC7">
      <w:pPr>
        <w:pStyle w:val="Default"/>
        <w:ind w:firstLine="709"/>
        <w:jc w:val="both"/>
        <w:rPr>
          <w:color w:val="000000" w:themeColor="text1"/>
        </w:rPr>
      </w:pPr>
      <w:r>
        <w:rPr>
          <w:color w:val="000000" w:themeColor="text1"/>
        </w:rPr>
        <w:t>1) Аудитории, позволяющие разместить участников</w:t>
      </w:r>
      <w:r w:rsidR="00C85054" w:rsidRPr="00C85054">
        <w:t xml:space="preserve"> </w:t>
      </w:r>
      <w:r w:rsidR="00C85054" w:rsidRPr="00C85054">
        <w:rPr>
          <w:color w:val="000000" w:themeColor="text1"/>
        </w:rPr>
        <w:t>с соблюдением рекомендаций Роспотребнадзора</w:t>
      </w:r>
      <w:r w:rsidR="00C85054">
        <w:rPr>
          <w:color w:val="000000" w:themeColor="text1"/>
        </w:rPr>
        <w:t xml:space="preserve">, а также </w:t>
      </w:r>
      <w:r>
        <w:rPr>
          <w:color w:val="000000" w:themeColor="text1"/>
        </w:rPr>
        <w:t xml:space="preserve">исключить списывание; </w:t>
      </w:r>
    </w:p>
    <w:p w14:paraId="58C3ABF8" w14:textId="77777777" w:rsidR="00064DDF" w:rsidRDefault="00F14FAD" w:rsidP="008A5EC7">
      <w:pPr>
        <w:pStyle w:val="Default"/>
        <w:ind w:firstLine="709"/>
        <w:jc w:val="both"/>
        <w:rPr>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1D17DB66" w14:textId="1276B378" w:rsidR="00A87B13" w:rsidRPr="008A5EC7" w:rsidRDefault="00A87B13" w:rsidP="00A87B1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A87B13">
        <w:rPr>
          <w:rFonts w:ascii="Times New Roman" w:hAnsi="Times New Roman" w:cs="Times New Roman"/>
          <w:color w:val="000000" w:themeColor="text1"/>
          <w:sz w:val="24"/>
          <w:szCs w:val="24"/>
        </w:rPr>
        <w:t>Каждому участнику должны быть предоставлены задания, периодическая система Д.И. Менделеева, таблица растворимости и рад напряжения металлов</w:t>
      </w:r>
      <w:r w:rsidR="00384402">
        <w:rPr>
          <w:rFonts w:ascii="Times New Roman" w:hAnsi="Times New Roman" w:cs="Times New Roman"/>
          <w:color w:val="000000" w:themeColor="text1"/>
          <w:sz w:val="24"/>
          <w:szCs w:val="24"/>
        </w:rPr>
        <w:t xml:space="preserve"> </w:t>
      </w:r>
      <w:r w:rsidR="00384402" w:rsidRPr="008A5EC7">
        <w:rPr>
          <w:rFonts w:ascii="Times New Roman" w:hAnsi="Times New Roman" w:cs="Times New Roman"/>
          <w:color w:val="000000" w:themeColor="text1"/>
          <w:sz w:val="24"/>
          <w:szCs w:val="24"/>
        </w:rPr>
        <w:t>(Приложения 1 и 2</w:t>
      </w:r>
      <w:r w:rsidR="00384402">
        <w:rPr>
          <w:rFonts w:ascii="Times New Roman" w:hAnsi="Times New Roman" w:cs="Times New Roman"/>
          <w:color w:val="000000" w:themeColor="text1"/>
          <w:sz w:val="24"/>
          <w:szCs w:val="24"/>
        </w:rPr>
        <w:t xml:space="preserve"> М</w:t>
      </w:r>
      <w:r w:rsidR="00384402" w:rsidRPr="006F2B07">
        <w:rPr>
          <w:rFonts w:ascii="Times New Roman" w:hAnsi="Times New Roman" w:cs="Times New Roman"/>
          <w:color w:val="000000" w:themeColor="text1"/>
          <w:sz w:val="24"/>
          <w:szCs w:val="24"/>
        </w:rPr>
        <w:t>етодически</w:t>
      </w:r>
      <w:r w:rsidR="00384402">
        <w:rPr>
          <w:rFonts w:ascii="Times New Roman" w:hAnsi="Times New Roman" w:cs="Times New Roman"/>
          <w:color w:val="000000" w:themeColor="text1"/>
          <w:sz w:val="24"/>
          <w:szCs w:val="24"/>
        </w:rPr>
        <w:t>х</w:t>
      </w:r>
      <w:r w:rsidR="00384402" w:rsidRPr="006F2B07">
        <w:rPr>
          <w:rFonts w:ascii="Times New Roman" w:hAnsi="Times New Roman" w:cs="Times New Roman"/>
          <w:color w:val="000000" w:themeColor="text1"/>
          <w:sz w:val="24"/>
          <w:szCs w:val="24"/>
        </w:rPr>
        <w:t xml:space="preserve"> рекомендаци</w:t>
      </w:r>
      <w:r w:rsidR="00384402">
        <w:rPr>
          <w:rFonts w:ascii="Times New Roman" w:hAnsi="Times New Roman" w:cs="Times New Roman"/>
          <w:color w:val="000000" w:themeColor="text1"/>
          <w:sz w:val="24"/>
          <w:szCs w:val="24"/>
        </w:rPr>
        <w:t xml:space="preserve">й </w:t>
      </w:r>
      <w:r w:rsidR="00384402" w:rsidRPr="006F2B07">
        <w:rPr>
          <w:rFonts w:ascii="Times New Roman" w:hAnsi="Times New Roman" w:cs="Times New Roman"/>
          <w:color w:val="000000" w:themeColor="text1"/>
          <w:sz w:val="24"/>
          <w:szCs w:val="24"/>
        </w:rPr>
        <w:t xml:space="preserve">по проведению школьного и муниципального этапов </w:t>
      </w:r>
      <w:r w:rsidR="00384402">
        <w:rPr>
          <w:rFonts w:ascii="Times New Roman" w:hAnsi="Times New Roman" w:cs="Times New Roman"/>
          <w:color w:val="000000" w:themeColor="text1"/>
          <w:sz w:val="24"/>
          <w:szCs w:val="24"/>
        </w:rPr>
        <w:t>В</w:t>
      </w:r>
      <w:r w:rsidR="00384402" w:rsidRPr="006F2B07">
        <w:rPr>
          <w:rFonts w:ascii="Times New Roman" w:hAnsi="Times New Roman" w:cs="Times New Roman"/>
          <w:color w:val="000000" w:themeColor="text1"/>
          <w:sz w:val="24"/>
          <w:szCs w:val="24"/>
        </w:rPr>
        <w:t>сероссийской олимпиады школьников по химии</w:t>
      </w:r>
      <w:r w:rsidR="00384402">
        <w:rPr>
          <w:rFonts w:ascii="Times New Roman" w:hAnsi="Times New Roman" w:cs="Times New Roman"/>
          <w:color w:val="000000" w:themeColor="text1"/>
          <w:sz w:val="24"/>
          <w:szCs w:val="24"/>
        </w:rPr>
        <w:t xml:space="preserve"> </w:t>
      </w:r>
      <w:r w:rsidR="00384402" w:rsidRPr="006F2B07">
        <w:rPr>
          <w:rFonts w:ascii="Times New Roman" w:hAnsi="Times New Roman" w:cs="Times New Roman"/>
          <w:color w:val="000000" w:themeColor="text1"/>
          <w:sz w:val="24"/>
          <w:szCs w:val="24"/>
        </w:rPr>
        <w:t>в 20</w:t>
      </w:r>
      <w:r w:rsidR="00D606C8">
        <w:rPr>
          <w:rFonts w:ascii="Times New Roman" w:hAnsi="Times New Roman" w:cs="Times New Roman"/>
          <w:color w:val="000000" w:themeColor="text1"/>
          <w:sz w:val="24"/>
          <w:szCs w:val="24"/>
        </w:rPr>
        <w:t>2</w:t>
      </w:r>
      <w:r w:rsidR="0017777D">
        <w:rPr>
          <w:rFonts w:ascii="Times New Roman" w:hAnsi="Times New Roman" w:cs="Times New Roman"/>
          <w:color w:val="000000" w:themeColor="text1"/>
          <w:sz w:val="24"/>
          <w:szCs w:val="24"/>
        </w:rPr>
        <w:t>45</w:t>
      </w:r>
      <w:r w:rsidR="00384402" w:rsidRPr="006F2B07">
        <w:rPr>
          <w:rFonts w:ascii="Times New Roman" w:hAnsi="Times New Roman" w:cs="Times New Roman"/>
          <w:color w:val="000000" w:themeColor="text1"/>
          <w:sz w:val="24"/>
          <w:szCs w:val="24"/>
        </w:rPr>
        <w:t>/202</w:t>
      </w:r>
      <w:r w:rsidR="0017777D">
        <w:rPr>
          <w:rFonts w:ascii="Times New Roman" w:hAnsi="Times New Roman" w:cs="Times New Roman"/>
          <w:color w:val="000000" w:themeColor="text1"/>
          <w:sz w:val="24"/>
          <w:szCs w:val="24"/>
        </w:rPr>
        <w:t>5</w:t>
      </w:r>
      <w:r w:rsidR="00384402" w:rsidRPr="006F2B07">
        <w:rPr>
          <w:rFonts w:ascii="Times New Roman" w:hAnsi="Times New Roman" w:cs="Times New Roman"/>
          <w:color w:val="000000" w:themeColor="text1"/>
          <w:sz w:val="24"/>
          <w:szCs w:val="24"/>
        </w:rPr>
        <w:t xml:space="preserve"> учебном году</w:t>
      </w:r>
      <w:r w:rsidR="00384402" w:rsidRPr="008A5EC7">
        <w:rPr>
          <w:rFonts w:ascii="Times New Roman" w:hAnsi="Times New Roman" w:cs="Times New Roman"/>
          <w:color w:val="000000" w:themeColor="text1"/>
          <w:sz w:val="24"/>
          <w:szCs w:val="24"/>
        </w:rPr>
        <w:t>)</w:t>
      </w:r>
      <w:r w:rsidRPr="00A87B13">
        <w:rPr>
          <w:rFonts w:ascii="Times New Roman" w:hAnsi="Times New Roman" w:cs="Times New Roman"/>
          <w:color w:val="000000" w:themeColor="text1"/>
          <w:sz w:val="24"/>
          <w:szCs w:val="24"/>
        </w:rPr>
        <w:t>, проштампованные тетради в клетку или листы бумаги формата А4 для ответов. Желательно обеспечить участников ручками с чернилами одного, установл</w:t>
      </w:r>
      <w:bookmarkStart w:id="0" w:name="_GoBack"/>
      <w:bookmarkEnd w:id="0"/>
      <w:r w:rsidRPr="00A87B13">
        <w:rPr>
          <w:rFonts w:ascii="Times New Roman" w:hAnsi="Times New Roman" w:cs="Times New Roman"/>
          <w:color w:val="000000" w:themeColor="text1"/>
          <w:sz w:val="24"/>
          <w:szCs w:val="24"/>
        </w:rPr>
        <w:t>енного организатором цвета.</w:t>
      </w:r>
      <w:r>
        <w:rPr>
          <w:rFonts w:ascii="Times New Roman" w:hAnsi="Times New Roman" w:cs="Times New Roman"/>
          <w:color w:val="000000" w:themeColor="text1"/>
          <w:sz w:val="24"/>
          <w:szCs w:val="24"/>
        </w:rPr>
        <w:t xml:space="preserve"> </w:t>
      </w:r>
      <w:r w:rsidRPr="008A5EC7">
        <w:rPr>
          <w:rFonts w:ascii="Times New Roman" w:hAnsi="Times New Roman" w:cs="Times New Roman"/>
          <w:color w:val="000000" w:themeColor="text1"/>
          <w:sz w:val="24"/>
          <w:szCs w:val="24"/>
        </w:rPr>
        <w:t xml:space="preserve">Каждому участнику в начале тура Олимпиады необходимо предоставить задание. После завершения тура задания </w:t>
      </w:r>
      <w:r w:rsidR="00384402">
        <w:rPr>
          <w:rFonts w:ascii="Times New Roman" w:hAnsi="Times New Roman" w:cs="Times New Roman"/>
          <w:color w:val="000000" w:themeColor="text1"/>
          <w:sz w:val="24"/>
          <w:szCs w:val="24"/>
        </w:rPr>
        <w:t>могут быть выданы</w:t>
      </w:r>
      <w:r w:rsidRPr="008A5EC7">
        <w:rPr>
          <w:rFonts w:ascii="Times New Roman" w:hAnsi="Times New Roman" w:cs="Times New Roman"/>
          <w:color w:val="000000" w:themeColor="text1"/>
          <w:sz w:val="24"/>
          <w:szCs w:val="24"/>
        </w:rPr>
        <w:t xml:space="preserve"> каждому участнику олимпиады</w:t>
      </w:r>
      <w:r>
        <w:rPr>
          <w:rFonts w:ascii="Times New Roman" w:hAnsi="Times New Roman" w:cs="Times New Roman"/>
          <w:color w:val="000000" w:themeColor="text1"/>
          <w:sz w:val="24"/>
          <w:szCs w:val="24"/>
        </w:rPr>
        <w:t xml:space="preserve">. </w:t>
      </w:r>
    </w:p>
    <w:p w14:paraId="65A91E0F" w14:textId="03117E42" w:rsidR="00064DDF" w:rsidRDefault="00A87B13" w:rsidP="008A5EC7">
      <w:pPr>
        <w:pStyle w:val="Default"/>
        <w:ind w:firstLine="709"/>
        <w:jc w:val="both"/>
        <w:rPr>
          <w:color w:val="000000" w:themeColor="text1"/>
        </w:rPr>
      </w:pPr>
      <w:r>
        <w:rPr>
          <w:color w:val="000000" w:themeColor="text1"/>
        </w:rPr>
        <w:t>4</w:t>
      </w:r>
      <w:r w:rsidR="00F14FAD">
        <w:rPr>
          <w:color w:val="000000" w:themeColor="text1"/>
        </w:rPr>
        <w:t>) Организаторам рекомендуется иметь запас необходимых расходных материалов (шариковые ручки</w:t>
      </w:r>
      <w:r>
        <w:rPr>
          <w:color w:val="000000" w:themeColor="text1"/>
        </w:rPr>
        <w:t xml:space="preserve">, </w:t>
      </w:r>
      <w:r w:rsidRPr="00A87B13">
        <w:rPr>
          <w:color w:val="000000" w:themeColor="text1"/>
        </w:rPr>
        <w:t xml:space="preserve">периодическая система Д.И. Менделеева, таблица растворимости и рад напряжения металлов </w:t>
      </w:r>
      <w:r w:rsidR="00F14FAD">
        <w:rPr>
          <w:color w:val="000000" w:themeColor="text1"/>
        </w:rPr>
        <w:t xml:space="preserve">и т.п.). Для черновиков и для написания ответов </w:t>
      </w:r>
      <w:r w:rsidR="006F2B07" w:rsidRPr="006F2B07">
        <w:rPr>
          <w:color w:val="000000" w:themeColor="text1"/>
        </w:rPr>
        <w:t>проштампованные тетради в клетку/листы бумаги формата А4</w:t>
      </w:r>
      <w:r w:rsidR="00F14FAD">
        <w:rPr>
          <w:color w:val="000000" w:themeColor="text1"/>
        </w:rPr>
        <w:t xml:space="preserve">. </w:t>
      </w:r>
    </w:p>
    <w:p w14:paraId="7ADF82A2" w14:textId="1CFC085D" w:rsidR="006F2B07" w:rsidRDefault="006F2B07" w:rsidP="006F2B0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Члены жюри должны быть обеспечены заданиями</w:t>
      </w:r>
      <w:r w:rsidRPr="008A5EC7">
        <w:rPr>
          <w:rFonts w:ascii="Times New Roman" w:hAnsi="Times New Roman" w:cs="Times New Roman"/>
          <w:color w:val="000000" w:themeColor="text1"/>
          <w:sz w:val="24"/>
          <w:szCs w:val="24"/>
        </w:rPr>
        <w:t xml:space="preserve"> с решениями и системой оценивания</w:t>
      </w:r>
      <w:r w:rsidR="006C3525">
        <w:rPr>
          <w:rFonts w:ascii="Times New Roman" w:hAnsi="Times New Roman" w:cs="Times New Roman"/>
          <w:color w:val="000000" w:themeColor="text1"/>
          <w:sz w:val="24"/>
          <w:szCs w:val="24"/>
        </w:rPr>
        <w:t>, ручками для проверки заданий</w:t>
      </w:r>
      <w:r>
        <w:rPr>
          <w:rFonts w:ascii="Times New Roman" w:hAnsi="Times New Roman" w:cs="Times New Roman"/>
          <w:color w:val="000000" w:themeColor="text1"/>
          <w:sz w:val="24"/>
          <w:szCs w:val="24"/>
        </w:rPr>
        <w:t>.</w:t>
      </w:r>
    </w:p>
    <w:p w14:paraId="06A406AF" w14:textId="77777777" w:rsidR="00712E9F" w:rsidRDefault="00712E9F" w:rsidP="006F2B07">
      <w:pPr>
        <w:spacing w:after="0" w:line="240" w:lineRule="auto"/>
        <w:ind w:firstLine="709"/>
        <w:jc w:val="both"/>
        <w:rPr>
          <w:rFonts w:ascii="Times New Roman" w:hAnsi="Times New Roman" w:cs="Times New Roman"/>
          <w:color w:val="000000" w:themeColor="text1"/>
          <w:sz w:val="24"/>
          <w:szCs w:val="24"/>
        </w:rPr>
      </w:pPr>
    </w:p>
    <w:p w14:paraId="5DA1240A" w14:textId="6DE29DD7" w:rsidR="00712E9F" w:rsidRPr="00712E9F" w:rsidRDefault="00712E9F" w:rsidP="006F2B07">
      <w:pPr>
        <w:spacing w:after="0" w:line="240" w:lineRule="auto"/>
        <w:ind w:firstLine="709"/>
        <w:jc w:val="both"/>
        <w:rPr>
          <w:rFonts w:ascii="Times New Roman" w:hAnsi="Times New Roman" w:cs="Times New Roman"/>
          <w:b/>
          <w:color w:val="000000" w:themeColor="text1"/>
          <w:sz w:val="24"/>
          <w:szCs w:val="24"/>
        </w:rPr>
      </w:pPr>
      <w:r w:rsidRPr="00712E9F">
        <w:rPr>
          <w:rFonts w:ascii="Times New Roman" w:hAnsi="Times New Roman" w:cs="Times New Roman"/>
          <w:b/>
          <w:color w:val="000000" w:themeColor="text1"/>
          <w:sz w:val="24"/>
          <w:szCs w:val="24"/>
        </w:rPr>
        <w:t>3. Критерии и методика оценивания выполненных олимпиадных заданий</w:t>
      </w:r>
    </w:p>
    <w:p w14:paraId="40942E0E" w14:textId="7B056FB3" w:rsidR="00712E9F" w:rsidRPr="00712E9F" w:rsidRDefault="00712E9F" w:rsidP="00712E9F">
      <w:pPr>
        <w:spacing w:after="0" w:line="240" w:lineRule="auto"/>
        <w:ind w:firstLine="709"/>
        <w:jc w:val="both"/>
        <w:rPr>
          <w:rFonts w:ascii="Times New Roman" w:hAnsi="Times New Roman" w:cs="Times New Roman"/>
          <w:color w:val="000000" w:themeColor="text1"/>
          <w:sz w:val="24"/>
          <w:szCs w:val="24"/>
        </w:rPr>
      </w:pPr>
      <w:r w:rsidRPr="00712E9F">
        <w:rPr>
          <w:rFonts w:ascii="Times New Roman" w:hAnsi="Times New Roman" w:cs="Times New Roman"/>
          <w:color w:val="000000" w:themeColor="text1"/>
          <w:sz w:val="24"/>
          <w:szCs w:val="24"/>
        </w:rPr>
        <w:t xml:space="preserve">Система и методика оценивания олимпиадных заданий </w:t>
      </w:r>
      <w:r w:rsidR="00BE3109" w:rsidRPr="00BE3109">
        <w:rPr>
          <w:rFonts w:ascii="Times New Roman" w:hAnsi="Times New Roman" w:cs="Times New Roman"/>
          <w:color w:val="000000" w:themeColor="text1"/>
          <w:sz w:val="24"/>
          <w:szCs w:val="24"/>
        </w:rPr>
        <w:t>должна позволять</w:t>
      </w:r>
      <w:r w:rsidR="00B9645C">
        <w:rPr>
          <w:sz w:val="23"/>
          <w:szCs w:val="23"/>
        </w:rPr>
        <w:t xml:space="preserve"> </w:t>
      </w:r>
      <w:r w:rsidRPr="00712E9F">
        <w:rPr>
          <w:rFonts w:ascii="Times New Roman" w:hAnsi="Times New Roman" w:cs="Times New Roman"/>
          <w:color w:val="000000" w:themeColor="text1"/>
          <w:sz w:val="24"/>
          <w:szCs w:val="24"/>
        </w:rPr>
        <w:t>объективно выявить реальный уровень подготовки участников олимпиады.</w:t>
      </w:r>
    </w:p>
    <w:p w14:paraId="0FB7B238" w14:textId="77777777" w:rsidR="00712E9F" w:rsidRPr="00712E9F" w:rsidRDefault="00712E9F" w:rsidP="00712E9F">
      <w:pPr>
        <w:spacing w:after="0" w:line="240" w:lineRule="auto"/>
        <w:ind w:firstLine="709"/>
        <w:jc w:val="both"/>
        <w:rPr>
          <w:rFonts w:ascii="Times New Roman" w:hAnsi="Times New Roman" w:cs="Times New Roman"/>
          <w:color w:val="000000" w:themeColor="text1"/>
          <w:sz w:val="24"/>
          <w:szCs w:val="24"/>
        </w:rPr>
      </w:pPr>
      <w:r w:rsidRPr="00712E9F">
        <w:rPr>
          <w:rFonts w:ascii="Times New Roman" w:hAnsi="Times New Roman" w:cs="Times New Roman"/>
          <w:color w:val="000000" w:themeColor="text1"/>
          <w:sz w:val="24"/>
          <w:szCs w:val="24"/>
        </w:rPr>
        <w:lastRenderedPageBreak/>
        <w:t>С учетом этого, при разработке методики оценивания олимпиадных заданий предметно-методическим комиссиям рекомендуется:</w:t>
      </w:r>
    </w:p>
    <w:p w14:paraId="6B0005F5" w14:textId="2832D2CF" w:rsidR="00712E9F" w:rsidRDefault="00BE3109" w:rsidP="00712E9F">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712E9F" w:rsidRPr="00712E9F">
        <w:rPr>
          <w:rFonts w:ascii="Times New Roman" w:hAnsi="Times New Roman" w:cs="Times New Roman"/>
          <w:color w:val="000000" w:themeColor="text1"/>
          <w:sz w:val="24"/>
          <w:szCs w:val="24"/>
        </w:rPr>
        <w:t xml:space="preserve"> по </w:t>
      </w:r>
      <w:r w:rsidR="003E41B9">
        <w:rPr>
          <w:rFonts w:ascii="Times New Roman" w:hAnsi="Times New Roman" w:cs="Times New Roman"/>
          <w:color w:val="000000" w:themeColor="text1"/>
          <w:sz w:val="24"/>
          <w:szCs w:val="24"/>
        </w:rPr>
        <w:t>каждому</w:t>
      </w:r>
      <w:r w:rsidR="00712E9F" w:rsidRPr="00712E9F">
        <w:rPr>
          <w:rFonts w:ascii="Times New Roman" w:hAnsi="Times New Roman" w:cs="Times New Roman"/>
          <w:color w:val="000000" w:themeColor="text1"/>
          <w:sz w:val="24"/>
          <w:szCs w:val="24"/>
        </w:rPr>
        <w:t xml:space="preserve"> задани</w:t>
      </w:r>
      <w:r w:rsidR="003E41B9">
        <w:rPr>
          <w:rFonts w:ascii="Times New Roman" w:hAnsi="Times New Roman" w:cs="Times New Roman"/>
          <w:color w:val="000000" w:themeColor="text1"/>
          <w:sz w:val="24"/>
          <w:szCs w:val="24"/>
        </w:rPr>
        <w:t>ю</w:t>
      </w:r>
      <w:r w:rsidR="00712E9F" w:rsidRPr="00712E9F">
        <w:rPr>
          <w:rFonts w:ascii="Times New Roman" w:hAnsi="Times New Roman" w:cs="Times New Roman"/>
          <w:color w:val="000000" w:themeColor="text1"/>
          <w:sz w:val="24"/>
          <w:szCs w:val="24"/>
        </w:rPr>
        <w:t xml:space="preserve"> начисление баллов </w:t>
      </w:r>
      <w:r w:rsidR="003E41B9">
        <w:rPr>
          <w:rFonts w:ascii="Times New Roman" w:hAnsi="Times New Roman" w:cs="Times New Roman"/>
          <w:color w:val="000000" w:themeColor="text1"/>
          <w:sz w:val="24"/>
          <w:szCs w:val="24"/>
        </w:rPr>
        <w:t xml:space="preserve">рекомендуется </w:t>
      </w:r>
      <w:r w:rsidR="00712E9F" w:rsidRPr="00712E9F">
        <w:rPr>
          <w:rFonts w:ascii="Times New Roman" w:hAnsi="Times New Roman" w:cs="Times New Roman"/>
          <w:color w:val="000000" w:themeColor="text1"/>
          <w:sz w:val="24"/>
          <w:szCs w:val="24"/>
        </w:rPr>
        <w:t>производить целыми, а не дробными числами</w:t>
      </w:r>
      <w:r w:rsidR="003E41B9">
        <w:rPr>
          <w:rFonts w:ascii="Times New Roman" w:hAnsi="Times New Roman" w:cs="Times New Roman"/>
          <w:color w:val="000000" w:themeColor="text1"/>
          <w:sz w:val="24"/>
          <w:szCs w:val="24"/>
        </w:rPr>
        <w:t>, допускается использовать десятые, если это прописано в критериях оценки задания</w:t>
      </w:r>
      <w:r w:rsidR="00712E9F" w:rsidRPr="00712E9F">
        <w:rPr>
          <w:rFonts w:ascii="Times New Roman" w:hAnsi="Times New Roman" w:cs="Times New Roman"/>
          <w:color w:val="000000" w:themeColor="text1"/>
          <w:sz w:val="24"/>
          <w:szCs w:val="24"/>
        </w:rPr>
        <w:t>;</w:t>
      </w:r>
    </w:p>
    <w:p w14:paraId="42781F6E" w14:textId="0FA3A842" w:rsidR="00BE3109" w:rsidRDefault="00341571" w:rsidP="00341571">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341571">
        <w:rPr>
          <w:rFonts w:ascii="Times New Roman" w:hAnsi="Times New Roman" w:cs="Times New Roman"/>
          <w:color w:val="000000" w:themeColor="text1"/>
          <w:sz w:val="24"/>
          <w:szCs w:val="24"/>
        </w:rPr>
        <w:t xml:space="preserve"> общий результат оценивать</w:t>
      </w:r>
      <w:r>
        <w:rPr>
          <w:rFonts w:ascii="Times New Roman" w:hAnsi="Times New Roman" w:cs="Times New Roman"/>
          <w:color w:val="000000" w:themeColor="text1"/>
          <w:sz w:val="24"/>
          <w:szCs w:val="24"/>
        </w:rPr>
        <w:t xml:space="preserve"> </w:t>
      </w:r>
      <w:r w:rsidRPr="00341571">
        <w:rPr>
          <w:rFonts w:ascii="Times New Roman" w:hAnsi="Times New Roman" w:cs="Times New Roman"/>
          <w:color w:val="000000" w:themeColor="text1"/>
          <w:sz w:val="24"/>
          <w:szCs w:val="24"/>
        </w:rPr>
        <w:t>путем сложения баллов, полученных участниками за каждое задание.</w:t>
      </w:r>
      <w:r w:rsidR="003E41B9">
        <w:rPr>
          <w:rFonts w:ascii="Times New Roman" w:hAnsi="Times New Roman" w:cs="Times New Roman"/>
          <w:color w:val="000000" w:themeColor="text1"/>
          <w:sz w:val="24"/>
          <w:szCs w:val="24"/>
        </w:rPr>
        <w:t xml:space="preserve"> </w:t>
      </w:r>
    </w:p>
    <w:p w14:paraId="428F01A4" w14:textId="785929C0" w:rsidR="00DD42BB" w:rsidRPr="00DD42BB" w:rsidRDefault="00DD42BB" w:rsidP="00DD42BB">
      <w:pPr>
        <w:spacing w:after="0" w:line="240" w:lineRule="auto"/>
        <w:ind w:firstLine="709"/>
        <w:jc w:val="both"/>
        <w:rPr>
          <w:rFonts w:ascii="Times New Roman" w:hAnsi="Times New Roman" w:cs="Times New Roman"/>
          <w:color w:val="000000" w:themeColor="text1"/>
          <w:sz w:val="24"/>
          <w:szCs w:val="24"/>
        </w:rPr>
      </w:pPr>
      <w:r w:rsidRPr="00DD42BB">
        <w:rPr>
          <w:rFonts w:ascii="Times New Roman" w:hAnsi="Times New Roman" w:cs="Times New Roman"/>
          <w:color w:val="000000" w:themeColor="text1"/>
          <w:sz w:val="24"/>
          <w:szCs w:val="24"/>
        </w:rPr>
        <w:t xml:space="preserve">Оценка выполнения участником любого задания не может быть отрицательной, минимальная оценка, выставляемая за выполнение отдельно взятого задания 0 баллов. </w:t>
      </w:r>
    </w:p>
    <w:p w14:paraId="1E429398" w14:textId="77777777" w:rsidR="00712E9F" w:rsidRDefault="00712E9F" w:rsidP="006F2B07">
      <w:pPr>
        <w:spacing w:after="0" w:line="240" w:lineRule="auto"/>
        <w:ind w:firstLine="709"/>
        <w:jc w:val="both"/>
        <w:rPr>
          <w:rFonts w:ascii="Times New Roman" w:hAnsi="Times New Roman" w:cs="Times New Roman"/>
          <w:b/>
          <w:bCs/>
          <w:color w:val="000000" w:themeColor="text1"/>
          <w:sz w:val="24"/>
          <w:szCs w:val="24"/>
        </w:rPr>
      </w:pPr>
    </w:p>
    <w:p w14:paraId="41448C90" w14:textId="3A2E0D6A" w:rsidR="004B2E0F" w:rsidRDefault="006A03A3" w:rsidP="006F2B0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Pr="006A03A3">
        <w:rPr>
          <w:rFonts w:ascii="Times New Roman" w:hAnsi="Times New Roman" w:cs="Times New Roman"/>
          <w:b/>
          <w:bCs/>
          <w:color w:val="000000" w:themeColor="text1"/>
          <w:sz w:val="24"/>
          <w:szCs w:val="24"/>
        </w:rPr>
        <w:t>. Порядок проведения туров олимпиады</w:t>
      </w:r>
    </w:p>
    <w:p w14:paraId="7DD156F6" w14:textId="3753C7D2" w:rsidR="004B2E0F" w:rsidRPr="00332FCC" w:rsidRDefault="00332FCC" w:rsidP="006F2B07">
      <w:pPr>
        <w:spacing w:after="0" w:line="240" w:lineRule="auto"/>
        <w:ind w:firstLine="709"/>
        <w:jc w:val="both"/>
        <w:rPr>
          <w:rFonts w:ascii="Times New Roman" w:hAnsi="Times New Roman" w:cs="Times New Roman"/>
          <w:bCs/>
          <w:color w:val="000000" w:themeColor="text1"/>
          <w:sz w:val="24"/>
          <w:szCs w:val="24"/>
        </w:rPr>
      </w:pPr>
      <w:r w:rsidRPr="00332FCC">
        <w:rPr>
          <w:rFonts w:ascii="Times New Roman" w:hAnsi="Times New Roman" w:cs="Times New Roman"/>
          <w:bCs/>
          <w:color w:val="000000" w:themeColor="text1"/>
          <w:sz w:val="24"/>
          <w:szCs w:val="24"/>
        </w:rPr>
        <w:t>Места проведения олимпиады должны соответствовать санитарным нормам и требованиям Роспотребнадзора, установленным на момент проведения олимпиады.</w:t>
      </w:r>
    </w:p>
    <w:p w14:paraId="191A9DD6" w14:textId="77777777"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14:paraId="01442C8F"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Время инструктажа и заполнения титульного листа не включается во время выполнения олимпиадных заданий.</w:t>
      </w:r>
    </w:p>
    <w:p w14:paraId="2F6E26F1"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После заполнения титульных листов участники одновременно приступают к выполнению заданий.</w:t>
      </w:r>
    </w:p>
    <w:p w14:paraId="5E6B5B06" w14:textId="2FD8BFD9" w:rsid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Задания могут выполняться участниками на бланках (листах) ответов, выданных организаторами.</w:t>
      </w:r>
    </w:p>
    <w:p w14:paraId="003740E9" w14:textId="77777777" w:rsidR="0005355D" w:rsidRDefault="0005355D"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Участники Олимпиады при выполнении заданий олимпиады могут использовать только справочные материалы, предоставленные организаторами, непрограммируемый калькулятор</w:t>
      </w:r>
      <w:r w:rsidRPr="0005355D">
        <w:rPr>
          <w:rFonts w:ascii="Times New Roman" w:hAnsi="Times New Roman" w:cs="Times New Roman"/>
          <w:color w:val="000000" w:themeColor="text1"/>
          <w:sz w:val="24"/>
          <w:szCs w:val="24"/>
        </w:rPr>
        <w:t xml:space="preserve">. </w:t>
      </w:r>
    </w:p>
    <w:p w14:paraId="5A7FA6E4" w14:textId="53122361" w:rsidR="00712E9F" w:rsidRDefault="00712E9F" w:rsidP="00712E9F">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После раздачи заданий участники муниципального этапа Олимпиады могут задать дежурному вопросы по условиям заданий. Ответы на содержательные вопросы озвучиваются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79E41BA6" w14:textId="042A84C9" w:rsidR="00F76930" w:rsidRDefault="00F76930" w:rsidP="00712E9F">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w:t>
      </w:r>
    </w:p>
    <w:p w14:paraId="6E3254EA" w14:textId="2E75479C" w:rsidR="00712E9F" w:rsidRDefault="00F76930" w:rsidP="00712E9F">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w:t>
      </w:r>
      <w:r w:rsidR="00712E9F">
        <w:rPr>
          <w:rFonts w:ascii="Times New Roman" w:hAnsi="Times New Roman" w:cs="Times New Roman"/>
          <w:color w:val="000000" w:themeColor="text1"/>
          <w:sz w:val="24"/>
          <w:szCs w:val="24"/>
        </w:rPr>
        <w:t xml:space="preserve"> Дежурные по аудитории напоминают участникам о времени, оставшемся до окончания работы за </w:t>
      </w:r>
      <w:r>
        <w:rPr>
          <w:rFonts w:ascii="Times New Roman" w:hAnsi="Times New Roman" w:cs="Times New Roman"/>
          <w:color w:val="000000" w:themeColor="text1"/>
          <w:sz w:val="24"/>
          <w:szCs w:val="24"/>
        </w:rPr>
        <w:t>30</w:t>
      </w:r>
      <w:r w:rsidR="00712E9F">
        <w:rPr>
          <w:rFonts w:ascii="Times New Roman" w:hAnsi="Times New Roman" w:cs="Times New Roman"/>
          <w:color w:val="000000" w:themeColor="text1"/>
          <w:sz w:val="24"/>
          <w:szCs w:val="24"/>
        </w:rPr>
        <w:t xml:space="preserve"> минут и 5 минут. Участники Олимпиады обязаны по истечении времени, отведенного на выполнение заданий муниципального этапа Олимпиады, сдать </w:t>
      </w:r>
      <w:r>
        <w:rPr>
          <w:rFonts w:ascii="Times New Roman" w:hAnsi="Times New Roman" w:cs="Times New Roman"/>
          <w:color w:val="000000" w:themeColor="text1"/>
          <w:sz w:val="24"/>
          <w:szCs w:val="24"/>
        </w:rPr>
        <w:t>бланки</w:t>
      </w:r>
      <w:r w:rsidR="00712E9F">
        <w:rPr>
          <w:rFonts w:ascii="Times New Roman" w:hAnsi="Times New Roman" w:cs="Times New Roman"/>
          <w:color w:val="000000" w:themeColor="text1"/>
          <w:sz w:val="24"/>
          <w:szCs w:val="24"/>
        </w:rPr>
        <w:t xml:space="preserve"> ответ</w:t>
      </w:r>
      <w:r>
        <w:rPr>
          <w:rFonts w:ascii="Times New Roman" w:hAnsi="Times New Roman" w:cs="Times New Roman"/>
          <w:color w:val="000000" w:themeColor="text1"/>
          <w:sz w:val="24"/>
          <w:szCs w:val="24"/>
        </w:rPr>
        <w:t>ов</w:t>
      </w:r>
      <w:r w:rsidR="00712E9F">
        <w:rPr>
          <w:rFonts w:ascii="Times New Roman" w:hAnsi="Times New Roman" w:cs="Times New Roman"/>
          <w:color w:val="000000" w:themeColor="text1"/>
          <w:sz w:val="24"/>
          <w:szCs w:val="24"/>
        </w:rPr>
        <w:t xml:space="preserve">. Участники могут сдать работу досрочно, после чего они должны покинуть класс. </w:t>
      </w:r>
    </w:p>
    <w:p w14:paraId="04944973" w14:textId="00B85D87" w:rsidR="008A5EC7" w:rsidRPr="00F76930" w:rsidRDefault="00F14FAD" w:rsidP="008A5EC7">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Участникам Олимпиады запрещено</w:t>
      </w:r>
      <w:r w:rsidR="008A5EC7" w:rsidRPr="00F76930">
        <w:rPr>
          <w:rFonts w:ascii="Times New Roman" w:hAnsi="Times New Roman" w:cs="Times New Roman"/>
          <w:bCs/>
          <w:color w:val="000000" w:themeColor="text1"/>
          <w:sz w:val="24"/>
          <w:szCs w:val="24"/>
        </w:rPr>
        <w:t xml:space="preserve">: </w:t>
      </w:r>
    </w:p>
    <w:p w14:paraId="0FD101AF" w14:textId="77777777" w:rsidR="00F76930" w:rsidRPr="00F76930" w:rsidRDefault="00F76930" w:rsidP="00F76930">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 xml:space="preserve">- обращаться с вопросами к кому-либо, кроме дежурных и членов Оргкомитета; </w:t>
      </w:r>
    </w:p>
    <w:p w14:paraId="0B8BD101" w14:textId="7DEC2F1E" w:rsidR="0005355D" w:rsidRPr="00F76930" w:rsidRDefault="008A5EC7"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b/>
          <w:bCs/>
          <w:color w:val="000000" w:themeColor="text1"/>
          <w:sz w:val="24"/>
          <w:szCs w:val="24"/>
        </w:rPr>
        <w:t xml:space="preserve">- </w:t>
      </w:r>
      <w:r w:rsidR="00F76930" w:rsidRPr="00F76930">
        <w:rPr>
          <w:rFonts w:ascii="Times New Roman" w:hAnsi="Times New Roman" w:cs="Times New Roman"/>
          <w:color w:val="000000" w:themeColor="text1"/>
          <w:sz w:val="24"/>
          <w:szCs w:val="24"/>
        </w:rPr>
        <w:t>покидать место проведения без разрешения организаторов или членов оргкомитета</w:t>
      </w:r>
      <w:r w:rsidR="00F14FAD" w:rsidRPr="00F76930">
        <w:rPr>
          <w:rFonts w:ascii="Times New Roman" w:hAnsi="Times New Roman" w:cs="Times New Roman"/>
          <w:color w:val="000000" w:themeColor="text1"/>
          <w:sz w:val="24"/>
          <w:szCs w:val="24"/>
        </w:rPr>
        <w:t xml:space="preserve">; </w:t>
      </w:r>
    </w:p>
    <w:p w14:paraId="6AA8D246" w14:textId="77777777" w:rsidR="00F76930" w:rsidRDefault="008A5EC7"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 xml:space="preserve">- </w:t>
      </w:r>
      <w:r w:rsidR="0005355D" w:rsidRPr="00F76930">
        <w:rPr>
          <w:rFonts w:ascii="Times New Roman" w:hAnsi="Times New Roman" w:cs="Times New Roman"/>
          <w:color w:val="000000" w:themeColor="text1"/>
          <w:sz w:val="24"/>
          <w:szCs w:val="24"/>
        </w:rPr>
        <w:t>пользоваться принесенными с собой справочными</w:t>
      </w:r>
      <w:r w:rsidR="0005355D" w:rsidRPr="0005355D">
        <w:rPr>
          <w:rFonts w:ascii="Times New Roman" w:hAnsi="Times New Roman" w:cs="Times New Roman"/>
          <w:color w:val="000000" w:themeColor="text1"/>
          <w:sz w:val="24"/>
          <w:szCs w:val="24"/>
        </w:rPr>
        <w:t xml:space="preserve"> материалами, средствами связи и электронно-вычислительной техникой</w:t>
      </w:r>
      <w:r w:rsidR="0005355D">
        <w:rPr>
          <w:rFonts w:ascii="Times New Roman" w:hAnsi="Times New Roman" w:cs="Times New Roman"/>
          <w:color w:val="000000" w:themeColor="text1"/>
          <w:sz w:val="24"/>
          <w:szCs w:val="24"/>
        </w:rPr>
        <w:t>, н</w:t>
      </w:r>
      <w:r w:rsidR="006F2B07">
        <w:rPr>
          <w:rFonts w:ascii="Times New Roman" w:hAnsi="Times New Roman" w:cs="Times New Roman"/>
          <w:color w:val="000000" w:themeColor="text1"/>
          <w:sz w:val="24"/>
          <w:szCs w:val="24"/>
        </w:rPr>
        <w:t>аличие и</w:t>
      </w:r>
      <w:r w:rsidR="006F2B07" w:rsidRPr="006F2B07">
        <w:rPr>
          <w:rFonts w:ascii="Times New Roman" w:hAnsi="Times New Roman" w:cs="Times New Roman"/>
          <w:color w:val="000000" w:themeColor="text1"/>
          <w:sz w:val="24"/>
          <w:szCs w:val="24"/>
        </w:rPr>
        <w:t>нженерн</w:t>
      </w:r>
      <w:r w:rsidR="006F2B07">
        <w:rPr>
          <w:rFonts w:ascii="Times New Roman" w:hAnsi="Times New Roman" w:cs="Times New Roman"/>
          <w:color w:val="000000" w:themeColor="text1"/>
          <w:sz w:val="24"/>
          <w:szCs w:val="24"/>
        </w:rPr>
        <w:t>ого</w:t>
      </w:r>
      <w:r w:rsidR="006F2B07" w:rsidRPr="006F2B07">
        <w:rPr>
          <w:rFonts w:ascii="Times New Roman" w:hAnsi="Times New Roman" w:cs="Times New Roman"/>
          <w:color w:val="000000" w:themeColor="text1"/>
          <w:sz w:val="24"/>
          <w:szCs w:val="24"/>
        </w:rPr>
        <w:t xml:space="preserve"> непрограммируем</w:t>
      </w:r>
      <w:r w:rsidR="006F2B07">
        <w:rPr>
          <w:rFonts w:ascii="Times New Roman" w:hAnsi="Times New Roman" w:cs="Times New Roman"/>
          <w:color w:val="000000" w:themeColor="text1"/>
          <w:sz w:val="24"/>
          <w:szCs w:val="24"/>
        </w:rPr>
        <w:t>ого</w:t>
      </w:r>
      <w:r w:rsidR="006F2B07" w:rsidRPr="006F2B07">
        <w:rPr>
          <w:rFonts w:ascii="Times New Roman" w:hAnsi="Times New Roman" w:cs="Times New Roman"/>
          <w:color w:val="000000" w:themeColor="text1"/>
          <w:sz w:val="24"/>
          <w:szCs w:val="24"/>
        </w:rPr>
        <w:t xml:space="preserve"> калькулятор</w:t>
      </w:r>
      <w:r w:rsidR="006F2B07">
        <w:rPr>
          <w:rFonts w:ascii="Times New Roman" w:hAnsi="Times New Roman" w:cs="Times New Roman"/>
          <w:color w:val="000000" w:themeColor="text1"/>
          <w:sz w:val="24"/>
          <w:szCs w:val="24"/>
        </w:rPr>
        <w:t>а допускается при выполнении заданий.</w:t>
      </w:r>
    </w:p>
    <w:p w14:paraId="59453DD4" w14:textId="4BFCC3DB" w:rsidR="008A5EC7" w:rsidRDefault="00F76930" w:rsidP="008A5EC7">
      <w:pPr>
        <w:spacing w:after="0" w:line="240" w:lineRule="auto"/>
        <w:ind w:firstLine="709"/>
        <w:jc w:val="both"/>
        <w:rPr>
          <w:rFonts w:ascii="Times New Roman" w:hAnsi="Times New Roman" w:cs="Times New Roman"/>
          <w:color w:val="000000" w:themeColor="text1"/>
          <w:sz w:val="24"/>
          <w:szCs w:val="24"/>
        </w:rPr>
      </w:pPr>
      <w:r w:rsidRPr="00F76930">
        <w:rPr>
          <w:rFonts w:ascii="Times New Roman" w:hAnsi="Times New Roman" w:cs="Times New Roman"/>
          <w:color w:val="000000" w:themeColor="text1"/>
          <w:sz w:val="24"/>
          <w:szCs w:val="24"/>
        </w:rPr>
        <w:t>В случае нарушения установленных правил, участник олимпиады удаляется из аудитории, его работа аннулируется. В отношении удаленного участника составляется акт, который подписывается организаторами и членами оргкомитета.</w:t>
      </w:r>
      <w:r w:rsidR="00B9645C">
        <w:rPr>
          <w:rFonts w:ascii="Times New Roman" w:hAnsi="Times New Roman" w:cs="Times New Roman"/>
          <w:color w:val="000000" w:themeColor="text1"/>
          <w:sz w:val="24"/>
          <w:szCs w:val="24"/>
        </w:rPr>
        <w:t xml:space="preserve"> </w:t>
      </w:r>
    </w:p>
    <w:p w14:paraId="2B0AF829" w14:textId="77777777" w:rsid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lastRenderedPageBreak/>
        <w:t>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в порядке, установленном Министерством просвещения Российской Федерации.</w:t>
      </w:r>
    </w:p>
    <w:p w14:paraId="49B3E90C" w14:textId="77777777"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 xml:space="preserve">После окончания времени выполнения олимпиадных заданий все листы бумаги,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w:t>
      </w:r>
    </w:p>
    <w:p w14:paraId="1E64A796" w14:textId="2020811C" w:rsidR="00F76930" w:rsidRP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 xml:space="preserve">Бланки (листы) ответов, черновики сдаются организаторам, которые после окончания выполнения работ всеми участниками передают их работы членам оргкомитета. Кодирование работ осуществляется шифровальной комиссией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w:t>
      </w:r>
    </w:p>
    <w:p w14:paraId="2944B413" w14:textId="1A05C32D" w:rsidR="00F76930" w:rsidRDefault="00F76930" w:rsidP="00F76930">
      <w:pPr>
        <w:spacing w:after="0" w:line="240" w:lineRule="auto"/>
        <w:ind w:firstLine="709"/>
        <w:jc w:val="both"/>
        <w:rPr>
          <w:rFonts w:ascii="Times New Roman" w:hAnsi="Times New Roman" w:cs="Times New Roman"/>
          <w:bCs/>
          <w:color w:val="000000" w:themeColor="text1"/>
          <w:sz w:val="24"/>
          <w:szCs w:val="24"/>
        </w:rPr>
      </w:pPr>
      <w:r w:rsidRPr="00F76930">
        <w:rPr>
          <w:rFonts w:ascii="Times New Roman" w:hAnsi="Times New Roman" w:cs="Times New Roman"/>
          <w:bCs/>
          <w:color w:val="000000" w:themeColor="text1"/>
          <w:sz w:val="24"/>
          <w:szCs w:val="24"/>
        </w:rPr>
        <w:t>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14:paraId="3F805199" w14:textId="77777777" w:rsidR="008A5EC7" w:rsidRDefault="008A5EC7" w:rsidP="008A5EC7">
      <w:pPr>
        <w:spacing w:after="0" w:line="240" w:lineRule="auto"/>
        <w:ind w:firstLine="709"/>
        <w:jc w:val="both"/>
        <w:rPr>
          <w:rFonts w:ascii="Times New Roman" w:hAnsi="Times New Roman" w:cs="Times New Roman"/>
          <w:color w:val="000000" w:themeColor="text1"/>
          <w:sz w:val="24"/>
          <w:szCs w:val="24"/>
        </w:rPr>
      </w:pPr>
    </w:p>
    <w:p w14:paraId="3B014DD6" w14:textId="1933A999" w:rsidR="00064DDF" w:rsidRDefault="0038636A" w:rsidP="008A5EC7">
      <w:pPr>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5. </w:t>
      </w:r>
      <w:r w:rsidR="00F14FAD">
        <w:rPr>
          <w:rFonts w:ascii="Times New Roman" w:hAnsi="Times New Roman" w:cs="Times New Roman"/>
          <w:b/>
          <w:bCs/>
          <w:color w:val="000000" w:themeColor="text1"/>
          <w:sz w:val="24"/>
          <w:szCs w:val="24"/>
        </w:rPr>
        <w:t>Проверка работ и оценка ответов.</w:t>
      </w:r>
    </w:p>
    <w:p w14:paraId="1A8D9C4E" w14:textId="6606C402"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 xml:space="preserve">Состав жюри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color w:val="000000" w:themeColor="text1"/>
          <w:sz w:val="24"/>
          <w:szCs w:val="24"/>
        </w:rPr>
        <w:t>образования</w:t>
      </w:r>
      <w:r w:rsidRPr="0038636A">
        <w:rPr>
          <w:rFonts w:ascii="Times New Roman" w:hAnsi="Times New Roman" w:cs="Times New Roman"/>
          <w:color w:val="000000" w:themeColor="text1"/>
          <w:sz w:val="24"/>
          <w:szCs w:val="24"/>
        </w:rPr>
        <w:t>, аспирантов,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45B21641" w14:textId="09B55C03"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Число членов жюри муниципального этапов олимпиады по каждому общеобразовательному предмету должно составлять не менее 5 человек.</w:t>
      </w:r>
    </w:p>
    <w:p w14:paraId="5C0CA51C" w14:textId="77777777" w:rsidR="0038636A" w:rsidRP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баллов за данный тур, о чем составляется протокол представителем организатора.</w:t>
      </w:r>
    </w:p>
    <w:p w14:paraId="3314FC1A" w14:textId="77777777" w:rsidR="0038636A" w:rsidRDefault="0038636A" w:rsidP="0038636A">
      <w:pPr>
        <w:spacing w:after="0" w:line="240" w:lineRule="auto"/>
        <w:ind w:firstLine="709"/>
        <w:jc w:val="both"/>
        <w:rPr>
          <w:rFonts w:ascii="Times New Roman" w:hAnsi="Times New Roman" w:cs="Times New Roman"/>
          <w:color w:val="000000" w:themeColor="text1"/>
          <w:sz w:val="24"/>
          <w:szCs w:val="24"/>
        </w:rPr>
      </w:pPr>
      <w:r w:rsidRPr="0038636A">
        <w:rPr>
          <w:rFonts w:ascii="Times New Roman" w:hAnsi="Times New Roman" w:cs="Times New Roman"/>
          <w:color w:val="000000" w:themeColor="text1"/>
          <w:sz w:val="24"/>
          <w:szCs w:val="24"/>
        </w:rPr>
        <w:t>Кодированные работы участников олимпиады передаются председателю жюри соответствующего этапа олимпиады.</w:t>
      </w:r>
    </w:p>
    <w:p w14:paraId="7E473A32"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Проверку выполненных олимпиадных работ участников олимпиады рекомендуется проводить не менее чем двумя членами жюри.</w:t>
      </w:r>
    </w:p>
    <w:p w14:paraId="0D907997"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7A955F35"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w:t>
      </w:r>
    </w:p>
    <w:p w14:paraId="4F726DC9" w14:textId="769C8FE2"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После проведения процедуры декодирования результаты участников (в виде рейтинговой таблицы) размещаются на информационном ресурсе организатора в сети Интернет.</w:t>
      </w:r>
    </w:p>
    <w:p w14:paraId="73EAA9D5"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lastRenderedPageBreak/>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14:paraId="0C824D37" w14:textId="77777777"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После проведения процедуры апелляции жюри олимпиады вносятся изменения в рейтинговую таблицу результатов участников олимпиады.</w:t>
      </w:r>
    </w:p>
    <w:p w14:paraId="08919244" w14:textId="7DD8DBC4" w:rsidR="0038636A"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Итоговый протокол подписывается председателем жюри и утверждается организатором олимпиады с последующим размещением его на информационном стенде площадки проведения, а также публикацией на информационном ресурсе организатора.</w:t>
      </w:r>
    </w:p>
    <w:p w14:paraId="5F9FD78B" w14:textId="02C3C8C7" w:rsidR="00064DDF" w:rsidRPr="0013281B" w:rsidRDefault="00F14FAD" w:rsidP="0038636A">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 xml:space="preserve">в </w:t>
      </w:r>
      <w:r w:rsidR="00F76930">
        <w:rPr>
          <w:rFonts w:ascii="Times New Roman" w:hAnsi="Times New Roman" w:cs="Times New Roman"/>
          <w:b/>
          <w:color w:val="000000" w:themeColor="text1"/>
          <w:sz w:val="24"/>
          <w:szCs w:val="24"/>
        </w:rPr>
        <w:t>10</w:t>
      </w:r>
      <w:r>
        <w:rPr>
          <w:rFonts w:ascii="Times New Roman" w:hAnsi="Times New Roman" w:cs="Times New Roman"/>
          <w:b/>
          <w:color w:val="000000" w:themeColor="text1"/>
          <w:sz w:val="24"/>
          <w:szCs w:val="24"/>
        </w:rPr>
        <w:t>0 баллов.</w:t>
      </w:r>
      <w:r w:rsidR="0013281B" w:rsidRPr="0013281B">
        <w:rPr>
          <w:rFonts w:ascii="Times New Roman" w:hAnsi="Times New Roman" w:cs="Times New Roman"/>
          <w:bCs/>
          <w:color w:val="000000" w:themeColor="text1"/>
          <w:sz w:val="24"/>
          <w:szCs w:val="24"/>
        </w:rPr>
        <w:t xml:space="preserve"> </w:t>
      </w:r>
      <w:r w:rsidR="0013281B" w:rsidRPr="0013281B">
        <w:rPr>
          <w:rFonts w:ascii="Times New Roman" w:hAnsi="Times New Roman" w:cs="Times New Roman"/>
          <w:color w:val="000000" w:themeColor="text1"/>
          <w:sz w:val="24"/>
          <w:szCs w:val="24"/>
        </w:rPr>
        <w:t>В разработанных заданиях и критериях</w:t>
      </w:r>
      <w:r w:rsidR="0013281B">
        <w:rPr>
          <w:rFonts w:ascii="Times New Roman" w:hAnsi="Times New Roman" w:cs="Times New Roman"/>
          <w:color w:val="000000" w:themeColor="text1"/>
          <w:sz w:val="24"/>
          <w:szCs w:val="24"/>
        </w:rPr>
        <w:t xml:space="preserve"> оценивания указаны баллы по каждому заданию.</w:t>
      </w:r>
      <w:r w:rsidR="00B9645C">
        <w:rPr>
          <w:rFonts w:ascii="Times New Roman" w:hAnsi="Times New Roman" w:cs="Times New Roman"/>
          <w:color w:val="000000" w:themeColor="text1"/>
          <w:sz w:val="24"/>
          <w:szCs w:val="24"/>
        </w:rPr>
        <w:t xml:space="preserve"> </w:t>
      </w:r>
    </w:p>
    <w:p w14:paraId="5E91228C" w14:textId="77777777" w:rsidR="006F2B07" w:rsidRDefault="006F2B07" w:rsidP="008A5EC7">
      <w:pPr>
        <w:spacing w:after="0" w:line="240" w:lineRule="auto"/>
        <w:ind w:firstLine="709"/>
        <w:jc w:val="both"/>
        <w:rPr>
          <w:rFonts w:ascii="Times New Roman" w:hAnsi="Times New Roman" w:cs="Times New Roman"/>
          <w:b/>
          <w:bCs/>
          <w:color w:val="000000" w:themeColor="text1"/>
          <w:sz w:val="24"/>
          <w:szCs w:val="24"/>
        </w:rPr>
      </w:pPr>
    </w:p>
    <w:p w14:paraId="1A1B8C9D" w14:textId="75D8AA2F" w:rsidR="00EC4962" w:rsidRPr="00EC4962" w:rsidRDefault="00EC4962" w:rsidP="00EC4962">
      <w:pPr>
        <w:suppressAutoHyphens w:val="0"/>
        <w:autoSpaceDE w:val="0"/>
        <w:autoSpaceDN w:val="0"/>
        <w:adjustRightInd w:val="0"/>
        <w:spacing w:after="0" w:line="240" w:lineRule="auto"/>
        <w:ind w:firstLine="709"/>
        <w:rPr>
          <w:rFonts w:ascii="Times New Roman" w:hAnsi="Times New Roman" w:cs="Times New Roman"/>
          <w:color w:val="000000"/>
          <w:sz w:val="23"/>
          <w:szCs w:val="23"/>
        </w:rPr>
      </w:pPr>
      <w:r>
        <w:rPr>
          <w:rFonts w:ascii="Times New Roman" w:hAnsi="Times New Roman" w:cs="Times New Roman"/>
          <w:b/>
          <w:bCs/>
          <w:color w:val="000000"/>
          <w:sz w:val="23"/>
          <w:szCs w:val="23"/>
        </w:rPr>
        <w:t>6</w:t>
      </w:r>
      <w:r w:rsidRPr="00EC4962">
        <w:rPr>
          <w:rFonts w:ascii="Times New Roman" w:hAnsi="Times New Roman" w:cs="Times New Roman"/>
          <w:b/>
          <w:bCs/>
          <w:color w:val="000000"/>
          <w:sz w:val="23"/>
          <w:szCs w:val="23"/>
        </w:rPr>
        <w:t xml:space="preserve">. Порядок проведения процедуры анализа, показа и апелляции по результатам проверки заданий </w:t>
      </w:r>
    </w:p>
    <w:p w14:paraId="2623E040" w14:textId="1405D2F9"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Анализ заданий и их решений проходит в сроки, уставленные оргкомитетом. По решению организатора анализ заданий и их решений может проводиться очно или с использованием информационно-коммуникационных технологий. </w:t>
      </w:r>
    </w:p>
    <w:p w14:paraId="515DC102" w14:textId="3E7B64B6" w:rsidR="00EC4962" w:rsidRPr="00EC4962"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Анализ заданий и их решений осуществляют члены жюри соответствующего этапа олимпиады.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w:t>
      </w:r>
    </w:p>
    <w:p w14:paraId="542E5623" w14:textId="14C23D80"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sz w:val="23"/>
          <w:szCs w:val="23"/>
        </w:rPr>
        <w:t xml:space="preserve">При </w:t>
      </w:r>
      <w:r w:rsidRPr="003A33C0">
        <w:rPr>
          <w:rFonts w:ascii="Times New Roman" w:hAnsi="Times New Roman" w:cs="Times New Roman"/>
          <w:color w:val="000000" w:themeColor="text1"/>
          <w:sz w:val="24"/>
          <w:szCs w:val="24"/>
        </w:rPr>
        <w:t>анализе заданий и их решений вправе присутствовать участники олимпиады, члены оргкомитета, общественные наблюдатели.</w:t>
      </w:r>
    </w:p>
    <w:p w14:paraId="7D06A21A" w14:textId="16684AE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После проведения анализа заданий и их решений в установленное организатором время жюри по запросу участников проводит показ выполненных ими олимпиадных работ</w:t>
      </w:r>
      <w:r w:rsidR="003A33C0" w:rsidRP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в сроки, уставленные оргкомитетом.</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Во время показа запрещено выносить работы участников, выполнять фото и видеофиксацию работы, делать в ней какие-либо пометки.</w:t>
      </w:r>
    </w:p>
    <w:p w14:paraId="0285CC8A" w14:textId="7777777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Во время показа выполненных олимпиадных работ жюри не вправе изменять баллы, выставленные при проверке олимпиадных заданий.</w:t>
      </w:r>
    </w:p>
    <w:p w14:paraId="62047ECE" w14:textId="3A0E4A79"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 xml:space="preserve">Участник олимпиады вправе подать апелляцию о несогласии с выставленными баллами (далее – апелляция) в апелляционную комиссию. </w:t>
      </w:r>
    </w:p>
    <w:p w14:paraId="43E20D9D" w14:textId="70B92FBB"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Апелляция, по решению организатора, может проводиться как в очной форме, так и с использованием информационно-коммуникационных технологий.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w:t>
      </w:r>
      <w:r w:rsidR="003A33C0">
        <w:rPr>
          <w:rFonts w:ascii="Times New Roman" w:hAnsi="Times New Roman" w:cs="Times New Roman"/>
          <w:color w:val="000000" w:themeColor="text1"/>
          <w:sz w:val="24"/>
          <w:szCs w:val="24"/>
        </w:rPr>
        <w:t xml:space="preserve"> </w:t>
      </w:r>
    </w:p>
    <w:p w14:paraId="44680CC4" w14:textId="5993984B"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Рассмотрение апелляции проводится в присутствии участника олимпиады, если в он в своем заявлении не просит рассмотреть её без его участия. Для проведения апелляции организатором олимпиады, в соответствии с Порядком проведения ВсОШ создается апелляционная комиссия. Рекомендуемое количество членов комиссии – нечетное, но не менее 3-х человек. </w:t>
      </w:r>
    </w:p>
    <w:p w14:paraId="00104D6D" w14:textId="4B917711"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Апелляционная комиссия до начала рассмотрения апелляции запрашивает у участника документ, удостоверяющий личность.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w:t>
      </w:r>
      <w:r w:rsidRPr="00EC4962">
        <w:rPr>
          <w:rFonts w:ascii="Times New Roman" w:hAnsi="Times New Roman" w:cs="Times New Roman"/>
          <w:color w:val="000000" w:themeColor="text1"/>
          <w:sz w:val="24"/>
          <w:szCs w:val="24"/>
        </w:rPr>
        <w:lastRenderedPageBreak/>
        <w:t xml:space="preserve">не рассматриваются. На заседании апелляционной комиссии рассматривается оценивание только тех заданий, которые указаны в заявлении участника. </w:t>
      </w:r>
    </w:p>
    <w:p w14:paraId="4941AAFC" w14:textId="22BC0D95"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w:t>
      </w:r>
    </w:p>
    <w:p w14:paraId="774968EB"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 </w:t>
      </w:r>
    </w:p>
    <w:p w14:paraId="1438F33A" w14:textId="2361CE78"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В случае неявки на 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 </w:t>
      </w:r>
    </w:p>
    <w:p w14:paraId="67D7B3DC"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Апелляционная комиссия может принять следующие решения: </w:t>
      </w:r>
    </w:p>
    <w:p w14:paraId="591BFD2D" w14:textId="344EBB59"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отклонить апелляцию, сохранив количество баллов; </w:t>
      </w:r>
    </w:p>
    <w:p w14:paraId="21CC83A9" w14:textId="0AC24D40"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удовлетворить апелляцию с понижением количества баллов; </w:t>
      </w:r>
    </w:p>
    <w:p w14:paraId="3DE3BBD8" w14:textId="19FB445D" w:rsidR="00EC4962" w:rsidRPr="00EC4962" w:rsidRDefault="003A33C0" w:rsidP="003A33C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C4962" w:rsidRPr="00EC4962">
        <w:rPr>
          <w:rFonts w:ascii="Times New Roman" w:hAnsi="Times New Roman" w:cs="Times New Roman"/>
          <w:color w:val="000000" w:themeColor="text1"/>
          <w:sz w:val="24"/>
          <w:szCs w:val="24"/>
        </w:rPr>
        <w:t xml:space="preserve"> удовлетворить апелляцию с повышением количества баллов. </w:t>
      </w:r>
    </w:p>
    <w:p w14:paraId="7D3BDDD1" w14:textId="3CD11765" w:rsidR="007C6015" w:rsidRPr="003A33C0" w:rsidRDefault="00EC4962" w:rsidP="00EC4962">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Решения апелляционной комиссии оформляются протоколами по установленной организатором форме.</w:t>
      </w:r>
      <w:r w:rsidR="003A33C0">
        <w:rPr>
          <w:rFonts w:ascii="Times New Roman" w:hAnsi="Times New Roman" w:cs="Times New Roman"/>
          <w:color w:val="000000" w:themeColor="text1"/>
          <w:sz w:val="24"/>
          <w:szCs w:val="24"/>
        </w:rPr>
        <w:t xml:space="preserve"> </w:t>
      </w:r>
      <w:r w:rsidRPr="003A33C0">
        <w:rPr>
          <w:rFonts w:ascii="Times New Roman" w:hAnsi="Times New Roman" w:cs="Times New Roman"/>
          <w:color w:val="000000" w:themeColor="text1"/>
          <w:sz w:val="24"/>
          <w:szCs w:val="24"/>
        </w:rPr>
        <w:t>Протоколы апелляции передаются председателем апелляционной комиссии в оргкомитет.</w:t>
      </w:r>
    </w:p>
    <w:p w14:paraId="18FFDA11" w14:textId="77777777" w:rsidR="00EC4962" w:rsidRPr="003A33C0" w:rsidRDefault="00EC4962" w:rsidP="00EC4962">
      <w:pPr>
        <w:spacing w:after="0" w:line="240" w:lineRule="auto"/>
        <w:ind w:firstLine="709"/>
        <w:jc w:val="both"/>
        <w:rPr>
          <w:rFonts w:ascii="Times New Roman" w:hAnsi="Times New Roman" w:cs="Times New Roman"/>
          <w:color w:val="000000" w:themeColor="text1"/>
          <w:sz w:val="24"/>
          <w:szCs w:val="24"/>
        </w:rPr>
      </w:pPr>
    </w:p>
    <w:p w14:paraId="7CA9D93B" w14:textId="1467CCC3" w:rsidR="00EC4962" w:rsidRPr="00EC4962" w:rsidRDefault="003A33C0" w:rsidP="003A33C0">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EC4962" w:rsidRPr="00EC4962">
        <w:rPr>
          <w:rFonts w:ascii="Times New Roman" w:hAnsi="Times New Roman" w:cs="Times New Roman"/>
          <w:b/>
          <w:color w:val="000000" w:themeColor="text1"/>
          <w:sz w:val="24"/>
          <w:szCs w:val="24"/>
        </w:rPr>
        <w:t xml:space="preserve">. Порядок подведения итогов олимпиады </w:t>
      </w:r>
    </w:p>
    <w:p w14:paraId="1AFF9D94"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w:t>
      </w:r>
    </w:p>
    <w:p w14:paraId="5B4CF508" w14:textId="77777777"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 </w:t>
      </w:r>
    </w:p>
    <w:p w14:paraId="32610B93" w14:textId="085F624D" w:rsidR="00EC4962" w:rsidRPr="00EC4962" w:rsidRDefault="00EC4962" w:rsidP="003A33C0">
      <w:pPr>
        <w:spacing w:after="0" w:line="240" w:lineRule="auto"/>
        <w:ind w:firstLine="709"/>
        <w:jc w:val="both"/>
        <w:rPr>
          <w:rFonts w:ascii="Times New Roman" w:hAnsi="Times New Roman" w:cs="Times New Roman"/>
          <w:color w:val="000000" w:themeColor="text1"/>
          <w:sz w:val="24"/>
          <w:szCs w:val="24"/>
        </w:rPr>
      </w:pPr>
      <w:r w:rsidRPr="00EC4962">
        <w:rPr>
          <w:rFonts w:ascii="Times New Roman" w:hAnsi="Times New Roman" w:cs="Times New Roman"/>
          <w:color w:val="000000" w:themeColor="text1"/>
          <w:sz w:val="24"/>
          <w:szCs w:val="24"/>
        </w:rPr>
        <w:t xml:space="preserve">Организатор олимпиады в срок до </w:t>
      </w:r>
      <w:r w:rsidR="00C14289">
        <w:rPr>
          <w:rFonts w:ascii="Times New Roman" w:hAnsi="Times New Roman" w:cs="Times New Roman"/>
          <w:color w:val="000000" w:themeColor="text1"/>
          <w:sz w:val="24"/>
          <w:szCs w:val="24"/>
        </w:rPr>
        <w:t>7</w:t>
      </w:r>
      <w:r w:rsidRPr="00EC4962">
        <w:rPr>
          <w:rFonts w:ascii="Times New Roman" w:hAnsi="Times New Roman" w:cs="Times New Roman"/>
          <w:color w:val="000000" w:themeColor="text1"/>
          <w:sz w:val="24"/>
          <w:szCs w:val="24"/>
        </w:rPr>
        <w:t xml:space="preserve"> календарных дней с момента окончания проведения олимпиады должен утвердить итоговые результаты соответствующего этапа по каждому общеобразовательному предмету. </w:t>
      </w:r>
    </w:p>
    <w:p w14:paraId="11DB8B75" w14:textId="5005CDCF" w:rsidR="00064DDF" w:rsidRPr="003A33C0" w:rsidRDefault="00EC4962" w:rsidP="003A33C0">
      <w:pPr>
        <w:spacing w:after="0" w:line="240" w:lineRule="auto"/>
        <w:ind w:firstLine="709"/>
        <w:jc w:val="both"/>
        <w:rPr>
          <w:rFonts w:ascii="Times New Roman" w:hAnsi="Times New Roman" w:cs="Times New Roman"/>
          <w:color w:val="000000" w:themeColor="text1"/>
          <w:sz w:val="24"/>
          <w:szCs w:val="24"/>
        </w:rPr>
      </w:pPr>
      <w:r w:rsidRPr="003A33C0">
        <w:rPr>
          <w:rFonts w:ascii="Times New Roman" w:hAnsi="Times New Roman" w:cs="Times New Roman"/>
          <w:color w:val="000000" w:themeColor="text1"/>
          <w:sz w:val="24"/>
          <w:szCs w:val="24"/>
        </w:rPr>
        <w:t>Итоговые результаты олимпиады организатор публикует на своем официальном ресурсе в сети Интернет.</w:t>
      </w:r>
    </w:p>
    <w:p w14:paraId="2E81C672" w14:textId="77777777" w:rsidR="00064DDF" w:rsidRPr="003A33C0" w:rsidRDefault="00064DDF" w:rsidP="003A33C0">
      <w:pPr>
        <w:spacing w:after="0" w:line="240" w:lineRule="auto"/>
        <w:ind w:firstLine="709"/>
        <w:jc w:val="both"/>
        <w:rPr>
          <w:rFonts w:ascii="Times New Roman" w:hAnsi="Times New Roman" w:cs="Times New Roman"/>
          <w:color w:val="000000" w:themeColor="text1"/>
          <w:sz w:val="24"/>
          <w:szCs w:val="24"/>
        </w:rPr>
      </w:pPr>
    </w:p>
    <w:p w14:paraId="43A6CD12" w14:textId="77777777" w:rsidR="00064DDF" w:rsidRPr="003A33C0" w:rsidRDefault="00064DDF" w:rsidP="003A33C0">
      <w:pPr>
        <w:spacing w:after="0" w:line="240" w:lineRule="auto"/>
        <w:ind w:firstLine="709"/>
        <w:jc w:val="both"/>
        <w:rPr>
          <w:rFonts w:ascii="Times New Roman" w:hAnsi="Times New Roman" w:cs="Times New Roman"/>
          <w:color w:val="000000" w:themeColor="text1"/>
          <w:sz w:val="24"/>
          <w:szCs w:val="24"/>
        </w:rPr>
      </w:pPr>
    </w:p>
    <w:p w14:paraId="7115F438" w14:textId="77777777" w:rsidR="00064DDF" w:rsidRDefault="00064DDF" w:rsidP="008A5EC7">
      <w:pPr>
        <w:spacing w:after="0" w:line="240" w:lineRule="auto"/>
      </w:pPr>
    </w:p>
    <w:p w14:paraId="56AB604D" w14:textId="77777777" w:rsidR="00A87B13" w:rsidRDefault="00A87B13" w:rsidP="007C6015">
      <w:pPr>
        <w:spacing w:after="0" w:line="240" w:lineRule="auto"/>
        <w:ind w:left="1985"/>
        <w:jc w:val="right"/>
        <w:rPr>
          <w:rFonts w:ascii="Times New Roman" w:hAnsi="Times New Roman" w:cs="Times New Roman"/>
          <w:sz w:val="20"/>
          <w:szCs w:val="20"/>
        </w:rPr>
      </w:pPr>
    </w:p>
    <w:p w14:paraId="02940C41" w14:textId="77777777" w:rsidR="00A87B13" w:rsidRDefault="00A87B13" w:rsidP="007C6015">
      <w:pPr>
        <w:spacing w:after="0" w:line="240" w:lineRule="auto"/>
        <w:ind w:left="1985"/>
        <w:jc w:val="right"/>
        <w:rPr>
          <w:color w:val="FF0000"/>
        </w:rPr>
      </w:pPr>
    </w:p>
    <w:p w14:paraId="59265FDE" w14:textId="77777777" w:rsidR="00293E6B" w:rsidRDefault="00293E6B" w:rsidP="007C6015">
      <w:pPr>
        <w:spacing w:after="0" w:line="240" w:lineRule="auto"/>
        <w:ind w:left="1985"/>
        <w:jc w:val="right"/>
        <w:rPr>
          <w:color w:val="FF0000"/>
        </w:rPr>
      </w:pPr>
    </w:p>
    <w:p w14:paraId="3038BC3D" w14:textId="77777777" w:rsidR="00293E6B" w:rsidRDefault="00293E6B" w:rsidP="007C6015">
      <w:pPr>
        <w:spacing w:after="0" w:line="240" w:lineRule="auto"/>
        <w:ind w:left="1985"/>
        <w:jc w:val="right"/>
        <w:rPr>
          <w:color w:val="FF0000"/>
        </w:rPr>
      </w:pPr>
    </w:p>
    <w:p w14:paraId="0B9A3BEB" w14:textId="77777777" w:rsidR="00293E6B" w:rsidRDefault="00293E6B" w:rsidP="007C6015">
      <w:pPr>
        <w:spacing w:after="0" w:line="240" w:lineRule="auto"/>
        <w:ind w:left="1985"/>
        <w:jc w:val="right"/>
        <w:rPr>
          <w:color w:val="FF0000"/>
        </w:rPr>
      </w:pPr>
    </w:p>
    <w:p w14:paraId="36F94BFC" w14:textId="2FE9AFF8" w:rsidR="000F380D" w:rsidRDefault="000F380D">
      <w:pPr>
        <w:suppressAutoHyphens w:val="0"/>
        <w:spacing w:after="0"/>
        <w:rPr>
          <w:color w:val="FF0000"/>
        </w:rPr>
      </w:pPr>
      <w:r>
        <w:rPr>
          <w:color w:val="FF0000"/>
        </w:rPr>
        <w:br w:type="page"/>
      </w:r>
    </w:p>
    <w:p w14:paraId="2BF5C77B"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1</w:t>
      </w:r>
      <w:r w:rsidRPr="00E8196A">
        <w:rPr>
          <w:rFonts w:ascii="Times New Roman" w:hAnsi="Times New Roman" w:cs="Times New Roman"/>
          <w:sz w:val="24"/>
          <w:szCs w:val="24"/>
        </w:rPr>
        <w:t xml:space="preserve"> </w:t>
      </w:r>
    </w:p>
    <w:p w14:paraId="0EF28F54" w14:textId="77777777" w:rsidR="00293E6B" w:rsidRPr="00FC148F" w:rsidRDefault="00293E6B" w:rsidP="00293E6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Титульный лист</w:t>
      </w:r>
    </w:p>
    <w:p w14:paraId="0A715499" w14:textId="77777777" w:rsidR="00293E6B" w:rsidRDefault="00293E6B" w:rsidP="00293E6B">
      <w:pPr>
        <w:spacing w:after="0" w:line="360" w:lineRule="auto"/>
        <w:jc w:val="center"/>
        <w:rPr>
          <w:rFonts w:ascii="Times New Roman" w:hAnsi="Times New Roman" w:cs="Times New Roman"/>
          <w:sz w:val="28"/>
          <w:szCs w:val="24"/>
        </w:rPr>
      </w:pPr>
      <w:r w:rsidRPr="003D5276">
        <w:rPr>
          <w:rFonts w:ascii="Times New Roman" w:hAnsi="Times New Roman" w:cs="Times New Roman"/>
          <w:sz w:val="28"/>
          <w:szCs w:val="24"/>
        </w:rPr>
        <w:t xml:space="preserve">Всероссийская олимпиада школьников. Муниципальный этап </w:t>
      </w:r>
    </w:p>
    <w:p w14:paraId="38C72535" w14:textId="77777777" w:rsidR="00293E6B" w:rsidRDefault="00293E6B" w:rsidP="00293E6B">
      <w:pPr>
        <w:spacing w:after="0" w:line="360" w:lineRule="auto"/>
        <w:rPr>
          <w:rFonts w:ascii="Times New Roman" w:hAnsi="Times New Roman" w:cs="Times New Roman"/>
          <w:i/>
          <w:sz w:val="24"/>
          <w:szCs w:val="24"/>
        </w:rPr>
      </w:pPr>
      <w:r w:rsidRPr="003D5276">
        <w:rPr>
          <w:rFonts w:ascii="Times New Roman" w:hAnsi="Times New Roman" w:cs="Times New Roman"/>
          <w:i/>
          <w:sz w:val="24"/>
          <w:szCs w:val="24"/>
        </w:rPr>
        <w:t xml:space="preserve">Заполните </w:t>
      </w:r>
      <w:r w:rsidRPr="003D5276">
        <w:rPr>
          <w:rFonts w:ascii="Times New Roman" w:hAnsi="Times New Roman" w:cs="Times New Roman"/>
          <w:sz w:val="24"/>
          <w:szCs w:val="24"/>
        </w:rPr>
        <w:t>ПЕЧАТНЫМИ БУКВАМИ</w:t>
      </w:r>
      <w:r w:rsidRPr="003D5276">
        <w:rPr>
          <w:rFonts w:ascii="Times New Roman" w:hAnsi="Times New Roman" w:cs="Times New Roman"/>
          <w:i/>
          <w:sz w:val="24"/>
          <w:szCs w:val="24"/>
        </w:rPr>
        <w:t xml:space="preserve"> чернилами черного или синего цвета</w:t>
      </w:r>
    </w:p>
    <w:p w14:paraId="4AEB41DD" w14:textId="4F4D5DA4" w:rsidR="00293E6B" w:rsidRDefault="00293E6B" w:rsidP="00293E6B">
      <w:pPr>
        <w:spacing w:after="0" w:line="360" w:lineRule="auto"/>
        <w:rPr>
          <w:rFonts w:ascii="Times New Roman" w:hAnsi="Times New Roman" w:cs="Times New Roman"/>
          <w:sz w:val="24"/>
          <w:szCs w:val="24"/>
        </w:rPr>
      </w:pPr>
      <w:r w:rsidRPr="003D5276">
        <w:rPr>
          <w:rFonts w:ascii="Times New Roman" w:hAnsi="Times New Roman" w:cs="Times New Roman"/>
          <w:sz w:val="24"/>
          <w:szCs w:val="24"/>
        </w:rPr>
        <w:t>ПРЕДМЕТ:</w:t>
      </w:r>
      <w:r>
        <w:rPr>
          <w:rFonts w:ascii="Times New Roman" w:hAnsi="Times New Roman" w:cs="Times New Roman"/>
          <w:sz w:val="24"/>
          <w:szCs w:val="24"/>
        </w:rPr>
        <w:t xml:space="preserve"> ХИМИЯ</w:t>
      </w:r>
      <w:r w:rsidR="00B9645C">
        <w:rPr>
          <w:rFonts w:ascii="Times New Roman" w:hAnsi="Times New Roman" w:cs="Times New Roman"/>
          <w:sz w:val="24"/>
          <w:szCs w:val="24"/>
        </w:rPr>
        <w:t xml:space="preserve"> </w:t>
      </w:r>
      <w:r>
        <w:rPr>
          <w:rFonts w:ascii="Times New Roman" w:hAnsi="Times New Roman" w:cs="Times New Roman"/>
          <w:sz w:val="24"/>
          <w:szCs w:val="24"/>
        </w:rPr>
        <w:t>КЛАСС:</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5AB10E1C" wp14:editId="5577405B">
            <wp:extent cx="542925" cy="2762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p>
    <w:p w14:paraId="3E4A8C6F" w14:textId="1DDEA414"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ДАТА</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5AECCA62" wp14:editId="491CFDF3">
            <wp:extent cx="542925" cy="2762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78471FC7" wp14:editId="5B9B0097">
            <wp:extent cx="542925" cy="276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64727EE3" wp14:editId="177AC919">
            <wp:extent cx="1047750" cy="276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p w14:paraId="4CFA4D4C" w14:textId="6EBDA238" w:rsidR="00293E6B" w:rsidRPr="003D5276"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ШИФР УЧАСТНИКА</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5C817682" wp14:editId="6DAC3C6E">
            <wp:extent cx="2066925" cy="2762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276225"/>
                    </a:xfrm>
                    <a:prstGeom prst="rect">
                      <a:avLst/>
                    </a:prstGeom>
                    <a:noFill/>
                    <a:ln>
                      <a:noFill/>
                    </a:ln>
                  </pic:spPr>
                </pic:pic>
              </a:graphicData>
            </a:graphic>
          </wp:inline>
        </w:drawing>
      </w:r>
    </w:p>
    <w:p w14:paraId="397447AF"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ФАМИЛИЯ </w:t>
      </w:r>
      <w:r>
        <w:rPr>
          <w:rFonts w:ascii="Times New Roman" w:hAnsi="Times New Roman" w:cs="Times New Roman"/>
          <w:noProof/>
          <w:sz w:val="24"/>
          <w:szCs w:val="24"/>
          <w:lang w:eastAsia="ru-RU"/>
        </w:rPr>
        <w:drawing>
          <wp:inline distT="0" distB="0" distL="0" distR="0" wp14:anchorId="039734B0" wp14:editId="5ACCE6A1">
            <wp:extent cx="4105275" cy="2762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3CEECDB4" w14:textId="30F26006"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ИМЯ</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01B88C27" wp14:editId="1FE56998">
            <wp:extent cx="4105275" cy="276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30565705"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ОТЧЕСТВО</w:t>
      </w:r>
      <w:r>
        <w:rPr>
          <w:rFonts w:ascii="Times New Roman" w:hAnsi="Times New Roman" w:cs="Times New Roman"/>
          <w:noProof/>
          <w:sz w:val="24"/>
          <w:szCs w:val="24"/>
          <w:lang w:eastAsia="ru-RU"/>
        </w:rPr>
        <w:drawing>
          <wp:inline distT="0" distB="0" distL="0" distR="0" wp14:anchorId="3F10B341" wp14:editId="7EB99695">
            <wp:extent cx="4105275" cy="276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276225"/>
                    </a:xfrm>
                    <a:prstGeom prst="rect">
                      <a:avLst/>
                    </a:prstGeom>
                    <a:noFill/>
                    <a:ln>
                      <a:noFill/>
                    </a:ln>
                  </pic:spPr>
                </pic:pic>
              </a:graphicData>
            </a:graphic>
          </wp:inline>
        </w:drawing>
      </w:r>
    </w:p>
    <w:p w14:paraId="7B55327B" w14:textId="77777777" w:rsidR="00293E6B" w:rsidRDefault="00293E6B" w:rsidP="00293E6B">
      <w:pPr>
        <w:spacing w:after="0" w:line="360" w:lineRule="auto"/>
        <w:rPr>
          <w:rFonts w:ascii="Times New Roman" w:hAnsi="Times New Roman" w:cs="Times New Roman"/>
          <w:sz w:val="24"/>
          <w:szCs w:val="24"/>
        </w:rPr>
      </w:pPr>
    </w:p>
    <w:p w14:paraId="0E7E8675" w14:textId="232E065B"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w:t>
      </w:r>
      <w:r w:rsidR="00B9645C">
        <w:rPr>
          <w:rFonts w:ascii="Times New Roman" w:hAnsi="Times New Roman" w:cs="Times New Roman"/>
          <w:sz w:val="24"/>
          <w:szCs w:val="24"/>
        </w:rPr>
        <w:t xml:space="preserve"> </w:t>
      </w:r>
      <w:r>
        <w:rPr>
          <w:rFonts w:ascii="Times New Roman" w:hAnsi="Times New Roman" w:cs="Times New Roman"/>
          <w:sz w:val="24"/>
          <w:szCs w:val="24"/>
        </w:rPr>
        <w:t xml:space="preserve">Гражданство: </w:t>
      </w:r>
    </w:p>
    <w:p w14:paraId="26F8EE07" w14:textId="5F5BE3C3"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0D2C765" wp14:editId="21382B82">
            <wp:extent cx="266700" cy="285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свидетельство о рождении</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02E9EE73" wp14:editId="636D6B8C">
            <wp:extent cx="266700" cy="2857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паспорт</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77C3B56C" wp14:editId="2A13DFBB">
            <wp:extent cx="266700" cy="2857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Российская Федерация</w:t>
      </w:r>
    </w:p>
    <w:p w14:paraId="36D04CDF" w14:textId="4E6F807F"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серия </w:t>
      </w:r>
      <w:r>
        <w:rPr>
          <w:rFonts w:ascii="Times New Roman" w:hAnsi="Times New Roman" w:cs="Times New Roman"/>
          <w:noProof/>
          <w:sz w:val="24"/>
          <w:szCs w:val="24"/>
          <w:lang w:eastAsia="ru-RU"/>
        </w:rPr>
        <w:drawing>
          <wp:inline distT="0" distB="0" distL="0" distR="0" wp14:anchorId="577AC733" wp14:editId="1C38C732">
            <wp:extent cx="1028700" cy="27622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276225"/>
                    </a:xfrm>
                    <a:prstGeom prst="rect">
                      <a:avLst/>
                    </a:prstGeom>
                    <a:noFill/>
                    <a:ln>
                      <a:noFill/>
                    </a:ln>
                  </pic:spPr>
                </pic:pic>
              </a:graphicData>
            </a:graphic>
          </wp:inline>
        </w:drawing>
      </w:r>
      <w:r w:rsidR="00B9645C">
        <w:rPr>
          <w:rFonts w:ascii="Times New Roman" w:hAnsi="Times New Roman" w:cs="Times New Roman"/>
          <w:sz w:val="24"/>
          <w:szCs w:val="24"/>
        </w:rPr>
        <w:t xml:space="preserve"> </w:t>
      </w:r>
      <w:r>
        <w:rPr>
          <w:rFonts w:ascii="Times New Roman" w:hAnsi="Times New Roman" w:cs="Times New Roman"/>
          <w:sz w:val="24"/>
          <w:szCs w:val="24"/>
        </w:rPr>
        <w:t xml:space="preserve">номер </w:t>
      </w:r>
      <w:r>
        <w:rPr>
          <w:rFonts w:ascii="Times New Roman" w:hAnsi="Times New Roman" w:cs="Times New Roman"/>
          <w:noProof/>
          <w:sz w:val="24"/>
          <w:szCs w:val="24"/>
          <w:lang w:eastAsia="ru-RU"/>
        </w:rPr>
        <w:drawing>
          <wp:inline distT="0" distB="0" distL="0" distR="0" wp14:anchorId="493E9092" wp14:editId="003D0EDA">
            <wp:extent cx="1552575" cy="27622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276225"/>
                    </a:xfrm>
                    <a:prstGeom prst="rect">
                      <a:avLst/>
                    </a:prstGeom>
                    <a:noFill/>
                    <a:ln>
                      <a:noFill/>
                    </a:ln>
                  </pic:spPr>
                </pic:pic>
              </a:graphicData>
            </a:graphic>
          </wp:inline>
        </w:drawing>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16F848E" wp14:editId="6E3D20BD">
            <wp:extent cx="266700" cy="2857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85750"/>
                    </a:xfrm>
                    <a:prstGeom prst="rect">
                      <a:avLst/>
                    </a:prstGeom>
                    <a:noFill/>
                    <a:ln>
                      <a:noFill/>
                    </a:ln>
                  </pic:spPr>
                </pic:pic>
              </a:graphicData>
            </a:graphic>
          </wp:inline>
        </w:drawing>
      </w:r>
      <w:r>
        <w:rPr>
          <w:rFonts w:ascii="Times New Roman" w:hAnsi="Times New Roman" w:cs="Times New Roman"/>
          <w:sz w:val="24"/>
          <w:szCs w:val="24"/>
        </w:rPr>
        <w:t>Иное</w:t>
      </w:r>
    </w:p>
    <w:p w14:paraId="7021E80B" w14:textId="6638A763"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Дата рождения</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A1DE321" wp14:editId="279F3531">
            <wp:extent cx="542925" cy="276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21C8683A" wp14:editId="2053413B">
            <wp:extent cx="542925" cy="2762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276225"/>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34FA24D7" wp14:editId="7B640C9E">
            <wp:extent cx="1047750" cy="2762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p>
    <w:p w14:paraId="5FCFD073" w14:textId="4316732D"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Домашний телефон участника</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844F24C" wp14:editId="181032D7">
            <wp:extent cx="3400425" cy="2762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427CBFB1" w14:textId="77777777" w:rsidR="00293E6B"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Мобильный телефон участника</w:t>
      </w:r>
      <w:r>
        <w:rPr>
          <w:rFonts w:ascii="Times New Roman" w:hAnsi="Times New Roman" w:cs="Times New Roman"/>
          <w:noProof/>
          <w:sz w:val="24"/>
          <w:szCs w:val="24"/>
          <w:lang w:eastAsia="ru-RU"/>
        </w:rPr>
        <w:drawing>
          <wp:inline distT="0" distB="0" distL="0" distR="0" wp14:anchorId="407B24CB" wp14:editId="4F3F4C8C">
            <wp:extent cx="3400425" cy="2762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46D2C311" w14:textId="6BAE7020" w:rsidR="00293E6B" w:rsidRPr="003D5276" w:rsidRDefault="00293E6B" w:rsidP="00293E6B">
      <w:pPr>
        <w:spacing w:after="0" w:line="360" w:lineRule="auto"/>
        <w:rPr>
          <w:rFonts w:ascii="Times New Roman" w:hAnsi="Times New Roman" w:cs="Times New Roman"/>
          <w:sz w:val="24"/>
          <w:szCs w:val="24"/>
        </w:rPr>
      </w:pPr>
      <w:r>
        <w:rPr>
          <w:rFonts w:ascii="Times New Roman" w:hAnsi="Times New Roman" w:cs="Times New Roman"/>
          <w:sz w:val="24"/>
          <w:szCs w:val="24"/>
        </w:rPr>
        <w:t>Электронная почта участника</w:t>
      </w:r>
      <w:r w:rsidR="00B9645C">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14:anchorId="4A6877AB" wp14:editId="24C3A8AD">
            <wp:extent cx="3400425" cy="2762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425" cy="276225"/>
                    </a:xfrm>
                    <a:prstGeom prst="rect">
                      <a:avLst/>
                    </a:prstGeom>
                    <a:noFill/>
                    <a:ln>
                      <a:noFill/>
                    </a:ln>
                  </pic:spPr>
                </pic:pic>
              </a:graphicData>
            </a:graphic>
          </wp:inline>
        </w:drawing>
      </w:r>
    </w:p>
    <w:p w14:paraId="1E922DE2" w14:textId="77777777" w:rsidR="00293E6B" w:rsidRDefault="00293E6B" w:rsidP="00293E6B">
      <w:pPr>
        <w:spacing w:after="0" w:line="360" w:lineRule="auto"/>
        <w:jc w:val="center"/>
        <w:rPr>
          <w:rFonts w:ascii="Times New Roman" w:hAnsi="Times New Roman" w:cs="Times New Roman"/>
          <w:b/>
          <w:sz w:val="24"/>
          <w:szCs w:val="24"/>
        </w:rPr>
      </w:pPr>
    </w:p>
    <w:p w14:paraId="68F6EE3F" w14:textId="77777777" w:rsidR="00293E6B" w:rsidRDefault="00293E6B" w:rsidP="00293E6B">
      <w:pPr>
        <w:spacing w:after="0" w:line="360" w:lineRule="auto"/>
        <w:rPr>
          <w:rFonts w:ascii="Times New Roman" w:hAnsi="Times New Roman" w:cs="Times New Roman"/>
          <w:b/>
          <w:sz w:val="24"/>
          <w:szCs w:val="24"/>
        </w:rPr>
      </w:pPr>
      <w:r w:rsidRPr="00D043BA">
        <w:rPr>
          <w:rFonts w:ascii="Times New Roman" w:hAnsi="Times New Roman" w:cs="Times New Roman"/>
          <w:sz w:val="24"/>
          <w:szCs w:val="24"/>
        </w:rPr>
        <w:t>Личная подпись участника:</w:t>
      </w:r>
      <w:r>
        <w:rPr>
          <w:rFonts w:ascii="Times New Roman" w:hAnsi="Times New Roman" w:cs="Times New Roman"/>
          <w:b/>
          <w:sz w:val="24"/>
          <w:szCs w:val="24"/>
        </w:rPr>
        <w:t xml:space="preserve"> ___________________________</w:t>
      </w:r>
    </w:p>
    <w:p w14:paraId="641EDB19" w14:textId="77777777" w:rsidR="00293E6B" w:rsidRDefault="00293E6B" w:rsidP="00293E6B">
      <w:pPr>
        <w:spacing w:after="0" w:line="360" w:lineRule="auto"/>
        <w:jc w:val="center"/>
        <w:rPr>
          <w:rFonts w:ascii="Times New Roman" w:hAnsi="Times New Roman" w:cs="Times New Roman"/>
          <w:b/>
          <w:sz w:val="24"/>
          <w:szCs w:val="24"/>
        </w:rPr>
      </w:pPr>
    </w:p>
    <w:p w14:paraId="0EC843B9" w14:textId="77777777" w:rsidR="00293E6B" w:rsidRPr="003D5276" w:rsidRDefault="00293E6B" w:rsidP="00293E6B">
      <w:pPr>
        <w:spacing w:after="0" w:line="360" w:lineRule="auto"/>
        <w:rPr>
          <w:rFonts w:ascii="Times New Roman" w:hAnsi="Times New Roman" w:cs="Times New Roman"/>
          <w:i/>
          <w:sz w:val="24"/>
          <w:szCs w:val="24"/>
        </w:rPr>
      </w:pPr>
      <w:r>
        <w:rPr>
          <w:rFonts w:ascii="Times New Roman" w:hAnsi="Times New Roman" w:cs="Times New Roman"/>
          <w:i/>
          <w:sz w:val="24"/>
          <w:szCs w:val="24"/>
        </w:rPr>
        <w:t xml:space="preserve">Поле для членов жюри: </w:t>
      </w:r>
    </w:p>
    <w:tbl>
      <w:tblPr>
        <w:tblStyle w:val="ab"/>
        <w:tblW w:w="0" w:type="auto"/>
        <w:tblLook w:val="04A0" w:firstRow="1" w:lastRow="0" w:firstColumn="1" w:lastColumn="0" w:noHBand="0" w:noVBand="1"/>
      </w:tblPr>
      <w:tblGrid>
        <w:gridCol w:w="1125"/>
        <w:gridCol w:w="940"/>
        <w:gridCol w:w="940"/>
        <w:gridCol w:w="939"/>
        <w:gridCol w:w="939"/>
        <w:gridCol w:w="939"/>
        <w:gridCol w:w="940"/>
      </w:tblGrid>
      <w:tr w:rsidR="00293E6B" w:rsidRPr="003D5276" w14:paraId="65E8DE35" w14:textId="77777777" w:rsidTr="005B3F78">
        <w:tc>
          <w:tcPr>
            <w:tcW w:w="1125" w:type="dxa"/>
          </w:tcPr>
          <w:p w14:paraId="33DACA6D" w14:textId="77777777" w:rsidR="00293E6B" w:rsidRPr="003D5276" w:rsidRDefault="00293E6B" w:rsidP="005B3F78">
            <w:pPr>
              <w:rPr>
                <w:rFonts w:ascii="Times New Roman" w:hAnsi="Times New Roman" w:cs="Times New Roman"/>
                <w:sz w:val="24"/>
              </w:rPr>
            </w:pPr>
            <w:r w:rsidRPr="003D5276">
              <w:rPr>
                <w:rFonts w:ascii="Times New Roman" w:hAnsi="Times New Roman" w:cs="Times New Roman"/>
                <w:sz w:val="24"/>
              </w:rPr>
              <w:t xml:space="preserve">Задание </w:t>
            </w:r>
          </w:p>
        </w:tc>
        <w:tc>
          <w:tcPr>
            <w:tcW w:w="940" w:type="dxa"/>
          </w:tcPr>
          <w:p w14:paraId="6B94969B"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1</w:t>
            </w:r>
          </w:p>
        </w:tc>
        <w:tc>
          <w:tcPr>
            <w:tcW w:w="940" w:type="dxa"/>
          </w:tcPr>
          <w:p w14:paraId="3E629E70"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2</w:t>
            </w:r>
          </w:p>
        </w:tc>
        <w:tc>
          <w:tcPr>
            <w:tcW w:w="939" w:type="dxa"/>
          </w:tcPr>
          <w:p w14:paraId="6864F857"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3</w:t>
            </w:r>
          </w:p>
        </w:tc>
        <w:tc>
          <w:tcPr>
            <w:tcW w:w="939" w:type="dxa"/>
          </w:tcPr>
          <w:p w14:paraId="049810A7"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4</w:t>
            </w:r>
          </w:p>
        </w:tc>
        <w:tc>
          <w:tcPr>
            <w:tcW w:w="939" w:type="dxa"/>
          </w:tcPr>
          <w:p w14:paraId="58C3917C" w14:textId="77777777" w:rsidR="00293E6B" w:rsidRPr="003D5276" w:rsidRDefault="00293E6B" w:rsidP="005B3F78">
            <w:pPr>
              <w:jc w:val="center"/>
              <w:rPr>
                <w:rFonts w:ascii="Times New Roman" w:hAnsi="Times New Roman" w:cs="Times New Roman"/>
                <w:sz w:val="24"/>
              </w:rPr>
            </w:pPr>
            <w:r>
              <w:rPr>
                <w:rFonts w:ascii="Times New Roman" w:hAnsi="Times New Roman" w:cs="Times New Roman"/>
                <w:sz w:val="24"/>
              </w:rPr>
              <w:t>5</w:t>
            </w:r>
          </w:p>
        </w:tc>
        <w:tc>
          <w:tcPr>
            <w:tcW w:w="940" w:type="dxa"/>
            <w:tcBorders>
              <w:right w:val="single" w:sz="4" w:space="0" w:color="auto"/>
            </w:tcBorders>
          </w:tcPr>
          <w:p w14:paraId="61B13270" w14:textId="77777777" w:rsidR="00293E6B" w:rsidRPr="003D5276" w:rsidRDefault="00293E6B" w:rsidP="005B3F78">
            <w:pPr>
              <w:jc w:val="center"/>
              <w:rPr>
                <w:rFonts w:ascii="Times New Roman" w:hAnsi="Times New Roman" w:cs="Times New Roman"/>
                <w:sz w:val="24"/>
              </w:rPr>
            </w:pPr>
            <w:r w:rsidRPr="003D5276">
              <w:rPr>
                <w:rFonts w:ascii="Times New Roman" w:hAnsi="Times New Roman" w:cs="Times New Roman"/>
                <w:sz w:val="24"/>
              </w:rPr>
              <w:t>Σ</w:t>
            </w:r>
          </w:p>
        </w:tc>
      </w:tr>
      <w:tr w:rsidR="00293E6B" w:rsidRPr="003D5276" w14:paraId="5B98259D" w14:textId="77777777" w:rsidTr="005B3F78">
        <w:tc>
          <w:tcPr>
            <w:tcW w:w="1125" w:type="dxa"/>
          </w:tcPr>
          <w:p w14:paraId="31A18A32" w14:textId="77777777" w:rsidR="00293E6B" w:rsidRPr="003D5276" w:rsidRDefault="00293E6B" w:rsidP="005B3F78">
            <w:pPr>
              <w:rPr>
                <w:rFonts w:ascii="Times New Roman" w:hAnsi="Times New Roman" w:cs="Times New Roman"/>
                <w:sz w:val="24"/>
              </w:rPr>
            </w:pPr>
            <w:r>
              <w:rPr>
                <w:rFonts w:ascii="Times New Roman" w:hAnsi="Times New Roman" w:cs="Times New Roman"/>
                <w:sz w:val="24"/>
              </w:rPr>
              <w:t>Балл</w:t>
            </w:r>
          </w:p>
        </w:tc>
        <w:tc>
          <w:tcPr>
            <w:tcW w:w="940" w:type="dxa"/>
          </w:tcPr>
          <w:p w14:paraId="1D3F6C12" w14:textId="77777777" w:rsidR="00293E6B" w:rsidRPr="003D5276" w:rsidRDefault="00293E6B" w:rsidP="005B3F78">
            <w:pPr>
              <w:rPr>
                <w:rFonts w:ascii="Times New Roman" w:hAnsi="Times New Roman" w:cs="Times New Roman"/>
                <w:sz w:val="24"/>
              </w:rPr>
            </w:pPr>
          </w:p>
        </w:tc>
        <w:tc>
          <w:tcPr>
            <w:tcW w:w="940" w:type="dxa"/>
          </w:tcPr>
          <w:p w14:paraId="2521A217" w14:textId="77777777" w:rsidR="00293E6B" w:rsidRPr="003D5276" w:rsidRDefault="00293E6B" w:rsidP="005B3F78">
            <w:pPr>
              <w:rPr>
                <w:rFonts w:ascii="Times New Roman" w:hAnsi="Times New Roman" w:cs="Times New Roman"/>
                <w:sz w:val="24"/>
              </w:rPr>
            </w:pPr>
          </w:p>
        </w:tc>
        <w:tc>
          <w:tcPr>
            <w:tcW w:w="939" w:type="dxa"/>
          </w:tcPr>
          <w:p w14:paraId="16542500" w14:textId="77777777" w:rsidR="00293E6B" w:rsidRPr="003D5276" w:rsidRDefault="00293E6B" w:rsidP="005B3F78">
            <w:pPr>
              <w:rPr>
                <w:rFonts w:ascii="Times New Roman" w:hAnsi="Times New Roman" w:cs="Times New Roman"/>
                <w:sz w:val="24"/>
              </w:rPr>
            </w:pPr>
          </w:p>
        </w:tc>
        <w:tc>
          <w:tcPr>
            <w:tcW w:w="939" w:type="dxa"/>
          </w:tcPr>
          <w:p w14:paraId="351C1FE8" w14:textId="77777777" w:rsidR="00293E6B" w:rsidRPr="003D5276" w:rsidRDefault="00293E6B" w:rsidP="005B3F78">
            <w:pPr>
              <w:rPr>
                <w:rFonts w:ascii="Times New Roman" w:hAnsi="Times New Roman" w:cs="Times New Roman"/>
                <w:sz w:val="24"/>
              </w:rPr>
            </w:pPr>
          </w:p>
        </w:tc>
        <w:tc>
          <w:tcPr>
            <w:tcW w:w="939" w:type="dxa"/>
          </w:tcPr>
          <w:p w14:paraId="1300D5E2"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221A0756" w14:textId="77777777" w:rsidR="00293E6B" w:rsidRPr="003D5276" w:rsidRDefault="00293E6B" w:rsidP="005B3F78">
            <w:pPr>
              <w:rPr>
                <w:rFonts w:ascii="Times New Roman" w:hAnsi="Times New Roman" w:cs="Times New Roman"/>
                <w:sz w:val="24"/>
              </w:rPr>
            </w:pPr>
          </w:p>
        </w:tc>
      </w:tr>
      <w:tr w:rsidR="00293E6B" w:rsidRPr="003D5276" w14:paraId="2168298A" w14:textId="77777777" w:rsidTr="005B3F78">
        <w:tc>
          <w:tcPr>
            <w:tcW w:w="1125" w:type="dxa"/>
            <w:vMerge w:val="restart"/>
          </w:tcPr>
          <w:p w14:paraId="76E7DACA" w14:textId="77777777" w:rsidR="00293E6B" w:rsidRPr="003D5276" w:rsidRDefault="00293E6B" w:rsidP="005B3F78">
            <w:pPr>
              <w:rPr>
                <w:rFonts w:ascii="Times New Roman" w:hAnsi="Times New Roman" w:cs="Times New Roman"/>
                <w:sz w:val="24"/>
              </w:rPr>
            </w:pPr>
            <w:r>
              <w:rPr>
                <w:rFonts w:ascii="Times New Roman" w:hAnsi="Times New Roman" w:cs="Times New Roman"/>
                <w:sz w:val="24"/>
              </w:rPr>
              <w:t>Член жюри</w:t>
            </w:r>
          </w:p>
        </w:tc>
        <w:tc>
          <w:tcPr>
            <w:tcW w:w="940" w:type="dxa"/>
          </w:tcPr>
          <w:p w14:paraId="37C160A8" w14:textId="77777777" w:rsidR="00293E6B" w:rsidRPr="003D5276" w:rsidRDefault="00293E6B" w:rsidP="005B3F78">
            <w:pPr>
              <w:rPr>
                <w:rFonts w:ascii="Times New Roman" w:hAnsi="Times New Roman" w:cs="Times New Roman"/>
                <w:sz w:val="24"/>
              </w:rPr>
            </w:pPr>
          </w:p>
        </w:tc>
        <w:tc>
          <w:tcPr>
            <w:tcW w:w="940" w:type="dxa"/>
          </w:tcPr>
          <w:p w14:paraId="10A5EED1" w14:textId="77777777" w:rsidR="00293E6B" w:rsidRPr="003D5276" w:rsidRDefault="00293E6B" w:rsidP="005B3F78">
            <w:pPr>
              <w:rPr>
                <w:rFonts w:ascii="Times New Roman" w:hAnsi="Times New Roman" w:cs="Times New Roman"/>
                <w:sz w:val="24"/>
              </w:rPr>
            </w:pPr>
          </w:p>
        </w:tc>
        <w:tc>
          <w:tcPr>
            <w:tcW w:w="939" w:type="dxa"/>
          </w:tcPr>
          <w:p w14:paraId="48C77CFA" w14:textId="77777777" w:rsidR="00293E6B" w:rsidRPr="003D5276" w:rsidRDefault="00293E6B" w:rsidP="005B3F78">
            <w:pPr>
              <w:rPr>
                <w:rFonts w:ascii="Times New Roman" w:hAnsi="Times New Roman" w:cs="Times New Roman"/>
                <w:sz w:val="24"/>
              </w:rPr>
            </w:pPr>
          </w:p>
        </w:tc>
        <w:tc>
          <w:tcPr>
            <w:tcW w:w="939" w:type="dxa"/>
          </w:tcPr>
          <w:p w14:paraId="28124D60" w14:textId="77777777" w:rsidR="00293E6B" w:rsidRPr="003D5276" w:rsidRDefault="00293E6B" w:rsidP="005B3F78">
            <w:pPr>
              <w:rPr>
                <w:rFonts w:ascii="Times New Roman" w:hAnsi="Times New Roman" w:cs="Times New Roman"/>
                <w:sz w:val="24"/>
              </w:rPr>
            </w:pPr>
          </w:p>
        </w:tc>
        <w:tc>
          <w:tcPr>
            <w:tcW w:w="939" w:type="dxa"/>
          </w:tcPr>
          <w:p w14:paraId="612F2B72"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69A2B0DE" w14:textId="77777777" w:rsidR="00293E6B" w:rsidRPr="003D5276" w:rsidRDefault="00293E6B" w:rsidP="005B3F78">
            <w:pPr>
              <w:rPr>
                <w:rFonts w:ascii="Times New Roman" w:hAnsi="Times New Roman" w:cs="Times New Roman"/>
                <w:sz w:val="24"/>
              </w:rPr>
            </w:pPr>
          </w:p>
        </w:tc>
      </w:tr>
      <w:tr w:rsidR="00293E6B" w:rsidRPr="003D5276" w14:paraId="442A660E" w14:textId="77777777" w:rsidTr="005B3F78">
        <w:tc>
          <w:tcPr>
            <w:tcW w:w="1125" w:type="dxa"/>
            <w:vMerge/>
          </w:tcPr>
          <w:p w14:paraId="340E5465" w14:textId="77777777" w:rsidR="00293E6B" w:rsidRPr="003D5276" w:rsidRDefault="00293E6B" w:rsidP="005B3F78">
            <w:pPr>
              <w:rPr>
                <w:rFonts w:ascii="Times New Roman" w:hAnsi="Times New Roman" w:cs="Times New Roman"/>
                <w:sz w:val="24"/>
              </w:rPr>
            </w:pPr>
          </w:p>
        </w:tc>
        <w:tc>
          <w:tcPr>
            <w:tcW w:w="940" w:type="dxa"/>
          </w:tcPr>
          <w:p w14:paraId="24C8888D" w14:textId="77777777" w:rsidR="00293E6B" w:rsidRPr="003D5276" w:rsidRDefault="00293E6B" w:rsidP="005B3F78">
            <w:pPr>
              <w:rPr>
                <w:rFonts w:ascii="Times New Roman" w:hAnsi="Times New Roman" w:cs="Times New Roman"/>
                <w:sz w:val="24"/>
              </w:rPr>
            </w:pPr>
          </w:p>
        </w:tc>
        <w:tc>
          <w:tcPr>
            <w:tcW w:w="940" w:type="dxa"/>
          </w:tcPr>
          <w:p w14:paraId="3C2B453E" w14:textId="77777777" w:rsidR="00293E6B" w:rsidRPr="003D5276" w:rsidRDefault="00293E6B" w:rsidP="005B3F78">
            <w:pPr>
              <w:rPr>
                <w:rFonts w:ascii="Times New Roman" w:hAnsi="Times New Roman" w:cs="Times New Roman"/>
                <w:sz w:val="24"/>
              </w:rPr>
            </w:pPr>
          </w:p>
        </w:tc>
        <w:tc>
          <w:tcPr>
            <w:tcW w:w="939" w:type="dxa"/>
          </w:tcPr>
          <w:p w14:paraId="630C21F4" w14:textId="77777777" w:rsidR="00293E6B" w:rsidRPr="003D5276" w:rsidRDefault="00293E6B" w:rsidP="005B3F78">
            <w:pPr>
              <w:rPr>
                <w:rFonts w:ascii="Times New Roman" w:hAnsi="Times New Roman" w:cs="Times New Roman"/>
                <w:sz w:val="24"/>
              </w:rPr>
            </w:pPr>
          </w:p>
        </w:tc>
        <w:tc>
          <w:tcPr>
            <w:tcW w:w="939" w:type="dxa"/>
          </w:tcPr>
          <w:p w14:paraId="637F83F3" w14:textId="77777777" w:rsidR="00293E6B" w:rsidRPr="003D5276" w:rsidRDefault="00293E6B" w:rsidP="005B3F78">
            <w:pPr>
              <w:rPr>
                <w:rFonts w:ascii="Times New Roman" w:hAnsi="Times New Roman" w:cs="Times New Roman"/>
                <w:sz w:val="24"/>
              </w:rPr>
            </w:pPr>
          </w:p>
        </w:tc>
        <w:tc>
          <w:tcPr>
            <w:tcW w:w="939" w:type="dxa"/>
          </w:tcPr>
          <w:p w14:paraId="2DF5FA37" w14:textId="77777777" w:rsidR="00293E6B" w:rsidRPr="003D5276" w:rsidRDefault="00293E6B" w:rsidP="005B3F78">
            <w:pPr>
              <w:rPr>
                <w:rFonts w:ascii="Times New Roman" w:hAnsi="Times New Roman" w:cs="Times New Roman"/>
                <w:sz w:val="24"/>
              </w:rPr>
            </w:pPr>
          </w:p>
        </w:tc>
        <w:tc>
          <w:tcPr>
            <w:tcW w:w="940" w:type="dxa"/>
            <w:tcBorders>
              <w:right w:val="single" w:sz="4" w:space="0" w:color="auto"/>
            </w:tcBorders>
          </w:tcPr>
          <w:p w14:paraId="508CC9E6" w14:textId="77777777" w:rsidR="00293E6B" w:rsidRPr="003D5276" w:rsidRDefault="00293E6B" w:rsidP="005B3F78">
            <w:pPr>
              <w:rPr>
                <w:rFonts w:ascii="Times New Roman" w:hAnsi="Times New Roman" w:cs="Times New Roman"/>
                <w:sz w:val="24"/>
              </w:rPr>
            </w:pPr>
          </w:p>
        </w:tc>
      </w:tr>
    </w:tbl>
    <w:p w14:paraId="610C4DF3" w14:textId="77777777" w:rsidR="00293E6B" w:rsidRDefault="00293E6B" w:rsidP="00293E6B">
      <w:r>
        <w:br w:type="page"/>
      </w:r>
    </w:p>
    <w:p w14:paraId="30174E47" w14:textId="77777777" w:rsidR="00293E6B" w:rsidRDefault="00293E6B" w:rsidP="00293E6B">
      <w:pPr>
        <w:spacing w:after="0" w:line="24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r w:rsidRPr="00E8196A">
        <w:rPr>
          <w:rFonts w:ascii="Times New Roman" w:hAnsi="Times New Roman" w:cs="Times New Roman"/>
          <w:sz w:val="24"/>
          <w:szCs w:val="24"/>
        </w:rPr>
        <w:t xml:space="preserve"> </w:t>
      </w:r>
    </w:p>
    <w:p w14:paraId="0922BBF5" w14:textId="77777777" w:rsidR="00293E6B" w:rsidRPr="00FC148F" w:rsidRDefault="00293E6B" w:rsidP="00293E6B">
      <w:pPr>
        <w:spacing w:after="0" w:line="240" w:lineRule="auto"/>
        <w:jc w:val="right"/>
        <w:rPr>
          <w:rFonts w:ascii="Times New Roman" w:hAnsi="Times New Roman" w:cs="Times New Roman"/>
          <w:sz w:val="24"/>
          <w:szCs w:val="24"/>
        </w:rPr>
      </w:pPr>
      <w:r w:rsidRPr="00FC148F">
        <w:rPr>
          <w:rFonts w:ascii="Times New Roman" w:hAnsi="Times New Roman" w:cs="Times New Roman"/>
          <w:sz w:val="24"/>
          <w:szCs w:val="24"/>
        </w:rPr>
        <w:t>Лист ответов</w:t>
      </w:r>
    </w:p>
    <w:p w14:paraId="14916865" w14:textId="4148B49D" w:rsidR="00293E6B" w:rsidRDefault="00293E6B" w:rsidP="00293E6B">
      <w:pPr>
        <w:spacing w:after="0" w:line="360" w:lineRule="auto"/>
        <w:jc w:val="center"/>
        <w:rPr>
          <w:rFonts w:ascii="Times New Roman" w:hAnsi="Times New Roman" w:cs="Times New Roman"/>
          <w:b/>
          <w:sz w:val="24"/>
          <w:szCs w:val="24"/>
        </w:rPr>
      </w:pPr>
      <w:r w:rsidRPr="00E8196A">
        <w:rPr>
          <w:rFonts w:ascii="Times New Roman" w:hAnsi="Times New Roman" w:cs="Times New Roman"/>
          <w:b/>
          <w:sz w:val="24"/>
          <w:szCs w:val="24"/>
        </w:rPr>
        <w:t>Всероссийская олимпиада школьников по ХИМИИ. 202</w:t>
      </w:r>
      <w:r w:rsidR="000F380D">
        <w:rPr>
          <w:rFonts w:ascii="Times New Roman" w:hAnsi="Times New Roman" w:cs="Times New Roman"/>
          <w:b/>
          <w:sz w:val="24"/>
          <w:szCs w:val="24"/>
        </w:rPr>
        <w:t>4</w:t>
      </w:r>
      <w:r w:rsidRPr="00E8196A">
        <w:rPr>
          <w:rFonts w:ascii="Times New Roman" w:hAnsi="Times New Roman" w:cs="Times New Roman"/>
          <w:b/>
          <w:sz w:val="24"/>
          <w:szCs w:val="24"/>
        </w:rPr>
        <w:t>/202</w:t>
      </w:r>
      <w:r w:rsidR="000F380D">
        <w:rPr>
          <w:rFonts w:ascii="Times New Roman" w:hAnsi="Times New Roman" w:cs="Times New Roman"/>
          <w:b/>
          <w:sz w:val="24"/>
          <w:szCs w:val="24"/>
        </w:rPr>
        <w:t>5</w:t>
      </w:r>
      <w:r w:rsidRPr="00E8196A">
        <w:rPr>
          <w:rFonts w:ascii="Times New Roman" w:hAnsi="Times New Roman" w:cs="Times New Roman"/>
          <w:b/>
          <w:sz w:val="24"/>
          <w:szCs w:val="24"/>
        </w:rPr>
        <w:t xml:space="preserve"> уч. год</w:t>
      </w:r>
    </w:p>
    <w:p w14:paraId="295E9B9F" w14:textId="77777777" w:rsidR="00293E6B" w:rsidRDefault="00293E6B" w:rsidP="00293E6B">
      <w:pPr>
        <w:spacing w:after="0" w:line="360" w:lineRule="auto"/>
        <w:jc w:val="center"/>
        <w:rPr>
          <w:rFonts w:ascii="Times New Roman" w:hAnsi="Times New Roman" w:cs="Times New Roman"/>
          <w:i/>
          <w:sz w:val="24"/>
          <w:szCs w:val="24"/>
        </w:rPr>
      </w:pPr>
      <w:r w:rsidRPr="00E8196A">
        <w:rPr>
          <w:rFonts w:ascii="Times New Roman" w:hAnsi="Times New Roman" w:cs="Times New Roman"/>
          <w:i/>
          <w:sz w:val="24"/>
          <w:szCs w:val="24"/>
        </w:rPr>
        <w:t>Пишите только внутри разлинованного поля. Обязательно указывайте номер выполняемого</w:t>
      </w:r>
      <w:r>
        <w:rPr>
          <w:rFonts w:ascii="Times New Roman" w:hAnsi="Times New Roman" w:cs="Times New Roman"/>
          <w:i/>
          <w:sz w:val="24"/>
          <w:szCs w:val="24"/>
        </w:rPr>
        <w:t xml:space="preserve"> </w:t>
      </w:r>
      <w:r w:rsidRPr="00E8196A">
        <w:rPr>
          <w:rFonts w:ascii="Times New Roman" w:hAnsi="Times New Roman" w:cs="Times New Roman"/>
          <w:i/>
          <w:sz w:val="24"/>
          <w:szCs w:val="24"/>
        </w:rPr>
        <w:t>задания. По окончании олимпиады</w:t>
      </w:r>
      <w:r>
        <w:rPr>
          <w:rFonts w:ascii="Times New Roman" w:hAnsi="Times New Roman" w:cs="Times New Roman"/>
          <w:i/>
          <w:sz w:val="24"/>
          <w:szCs w:val="24"/>
        </w:rPr>
        <w:t xml:space="preserve"> </w:t>
      </w:r>
      <w:r w:rsidRPr="00E8196A">
        <w:rPr>
          <w:rFonts w:ascii="Times New Roman" w:hAnsi="Times New Roman" w:cs="Times New Roman"/>
          <w:i/>
          <w:sz w:val="24"/>
          <w:szCs w:val="24"/>
        </w:rPr>
        <w:t>пронумеруйте все страницы работы.</w:t>
      </w:r>
    </w:p>
    <w:tbl>
      <w:tblPr>
        <w:tblStyle w:val="ab"/>
        <w:tblW w:w="0" w:type="auto"/>
        <w:tblInd w:w="5778" w:type="dxa"/>
        <w:tblLook w:val="04A0" w:firstRow="1" w:lastRow="0" w:firstColumn="1" w:lastColumn="0" w:noHBand="0" w:noVBand="1"/>
      </w:tblPr>
      <w:tblGrid>
        <w:gridCol w:w="1276"/>
        <w:gridCol w:w="2268"/>
      </w:tblGrid>
      <w:tr w:rsidR="00293E6B" w14:paraId="01E6438D" w14:textId="77777777" w:rsidTr="005B3F78">
        <w:tc>
          <w:tcPr>
            <w:tcW w:w="1276" w:type="dxa"/>
          </w:tcPr>
          <w:p w14:paraId="2D84EDB1" w14:textId="77777777" w:rsidR="00293E6B" w:rsidRPr="00E8196A" w:rsidRDefault="00293E6B" w:rsidP="005B3F78">
            <w:pPr>
              <w:spacing w:after="0" w:line="360" w:lineRule="auto"/>
              <w:jc w:val="center"/>
              <w:rPr>
                <w:rFonts w:ascii="Times New Roman" w:hAnsi="Times New Roman" w:cs="Times New Roman"/>
                <w:sz w:val="24"/>
                <w:szCs w:val="24"/>
              </w:rPr>
            </w:pPr>
            <w:r w:rsidRPr="00E8196A">
              <w:rPr>
                <w:rFonts w:ascii="Times New Roman" w:hAnsi="Times New Roman" w:cs="Times New Roman"/>
                <w:sz w:val="24"/>
                <w:szCs w:val="24"/>
              </w:rPr>
              <w:t>Шифр:</w:t>
            </w:r>
          </w:p>
        </w:tc>
        <w:tc>
          <w:tcPr>
            <w:tcW w:w="2268" w:type="dxa"/>
          </w:tcPr>
          <w:p w14:paraId="5F9F6B5A" w14:textId="77777777" w:rsidR="00293E6B" w:rsidRDefault="00293E6B" w:rsidP="005B3F78">
            <w:pPr>
              <w:spacing w:after="0" w:line="360" w:lineRule="auto"/>
              <w:jc w:val="center"/>
              <w:rPr>
                <w:rFonts w:ascii="Times New Roman" w:hAnsi="Times New Roman" w:cs="Times New Roman"/>
                <w:i/>
                <w:sz w:val="24"/>
                <w:szCs w:val="24"/>
              </w:rPr>
            </w:pPr>
          </w:p>
        </w:tc>
      </w:tr>
    </w:tbl>
    <w:p w14:paraId="79BA2241" w14:textId="77777777" w:rsidR="00293E6B" w:rsidRDefault="00293E6B" w:rsidP="00293E6B">
      <w:pPr>
        <w:spacing w:line="240" w:lineRule="auto"/>
        <w:rPr>
          <w:rFonts w:ascii="Times New Roman" w:hAnsi="Times New Roman" w:cs="Times New Roman"/>
          <w:sz w:val="24"/>
          <w:szCs w:val="24"/>
        </w:rPr>
      </w:pPr>
    </w:p>
    <w:p w14:paraId="74C113FE" w14:textId="77777777" w:rsidR="00293E6B" w:rsidRPr="00A71B67" w:rsidRDefault="00293E6B" w:rsidP="00293E6B">
      <w:pPr>
        <w:rPr>
          <w:color w:val="A6A6A6" w:themeColor="background1" w:themeShade="A6"/>
        </w:rPr>
      </w:pPr>
      <w:r w:rsidRPr="00A71B67">
        <w:rPr>
          <w:bCs/>
          <w:color w:val="A6A6A6" w:themeColor="background1" w:themeShade="A6"/>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28FC46" w14:textId="77777777" w:rsidR="00293E6B" w:rsidRPr="00E8196A" w:rsidRDefault="00293E6B" w:rsidP="00293E6B">
      <w:pPr>
        <w:rPr>
          <w:rFonts w:ascii="Times New Roman" w:hAnsi="Times New Roman" w:cs="Times New Roman"/>
          <w:sz w:val="28"/>
        </w:rPr>
      </w:pPr>
      <w:r w:rsidRPr="00E8196A">
        <w:rPr>
          <w:rFonts w:ascii="Times New Roman" w:hAnsi="Times New Roman" w:cs="Times New Roman"/>
          <w:sz w:val="24"/>
          <w:szCs w:val="20"/>
        </w:rPr>
        <w:t>Страница _____ из ______</w:t>
      </w:r>
    </w:p>
    <w:p w14:paraId="7562CCCA"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r w:rsidRPr="00E8196A">
        <w:rPr>
          <w:rFonts w:ascii="Times New Roman" w:hAnsi="Times New Roman" w:cs="Times New Roman"/>
          <w:sz w:val="24"/>
          <w:szCs w:val="24"/>
        </w:rPr>
        <w:t xml:space="preserve"> </w:t>
      </w:r>
    </w:p>
    <w:p w14:paraId="6A574689" w14:textId="77777777" w:rsidR="00293E6B" w:rsidRDefault="00293E6B" w:rsidP="00293E6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12AA841" wp14:editId="5C8569F4">
            <wp:extent cx="8893144" cy="5481488"/>
            <wp:effectExtent l="0" t="889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8906488" cy="5489713"/>
                    </a:xfrm>
                    <a:prstGeom prst="rect">
                      <a:avLst/>
                    </a:prstGeom>
                    <a:noFill/>
                    <a:ln>
                      <a:noFill/>
                    </a:ln>
                  </pic:spPr>
                </pic:pic>
              </a:graphicData>
            </a:graphic>
          </wp:inline>
        </w:drawing>
      </w:r>
    </w:p>
    <w:p w14:paraId="3139D800" w14:textId="77777777" w:rsidR="00293E6B" w:rsidRDefault="00293E6B" w:rsidP="00293E6B">
      <w:pPr>
        <w:spacing w:after="0" w:line="360" w:lineRule="auto"/>
        <w:jc w:val="right"/>
        <w:rPr>
          <w:rFonts w:ascii="Times New Roman" w:hAnsi="Times New Roman" w:cs="Times New Roman"/>
          <w:sz w:val="24"/>
          <w:szCs w:val="24"/>
        </w:rPr>
      </w:pPr>
      <w:r w:rsidRPr="00E8196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r w:rsidRPr="00E8196A">
        <w:rPr>
          <w:rFonts w:ascii="Times New Roman" w:hAnsi="Times New Roman" w:cs="Times New Roman"/>
          <w:sz w:val="24"/>
          <w:szCs w:val="24"/>
        </w:rPr>
        <w:t xml:space="preserve"> </w:t>
      </w:r>
    </w:p>
    <w:p w14:paraId="14E4E36F" w14:textId="76807789" w:rsidR="00293E6B" w:rsidRPr="00A87B13" w:rsidRDefault="00293E6B" w:rsidP="006907D7">
      <w:pPr>
        <w:spacing w:after="0" w:line="360" w:lineRule="auto"/>
        <w:jc w:val="center"/>
        <w:rPr>
          <w:color w:val="FF0000"/>
        </w:rPr>
      </w:pPr>
      <w:r w:rsidRPr="00405033">
        <w:rPr>
          <w:rFonts w:ascii="Times New Roman" w:hAnsi="Times New Roman" w:cs="Times New Roman"/>
          <w:noProof/>
          <w:sz w:val="24"/>
          <w:szCs w:val="24"/>
          <w:lang w:eastAsia="ru-RU"/>
        </w:rPr>
        <w:drawing>
          <wp:inline distT="0" distB="0" distL="0" distR="0" wp14:anchorId="053E9328" wp14:editId="4CA0187B">
            <wp:extent cx="8866999" cy="5388470"/>
            <wp:effectExtent l="5715"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a:off x="0" y="0"/>
                      <a:ext cx="8881266" cy="5397140"/>
                    </a:xfrm>
                    <a:prstGeom prst="rect">
                      <a:avLst/>
                    </a:prstGeom>
                  </pic:spPr>
                </pic:pic>
              </a:graphicData>
            </a:graphic>
          </wp:inline>
        </w:drawing>
      </w:r>
    </w:p>
    <w:sectPr w:rsidR="00293E6B" w:rsidRPr="00A87B13" w:rsidSect="008F22DB">
      <w:footerReference w:type="default" r:id="rId16"/>
      <w:pgSz w:w="11906" w:h="16838"/>
      <w:pgMar w:top="1134" w:right="850" w:bottom="1134" w:left="1701" w:header="0" w:footer="56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E7B9A" w14:textId="77777777" w:rsidR="004A567D" w:rsidRDefault="004A567D" w:rsidP="008F22DB">
      <w:pPr>
        <w:spacing w:after="0" w:line="240" w:lineRule="auto"/>
      </w:pPr>
      <w:r>
        <w:separator/>
      </w:r>
    </w:p>
  </w:endnote>
  <w:endnote w:type="continuationSeparator" w:id="0">
    <w:p w14:paraId="55F2278E" w14:textId="77777777" w:rsidR="004A567D" w:rsidRDefault="004A567D" w:rsidP="008F2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15869"/>
      <w:docPartObj>
        <w:docPartGallery w:val="Page Numbers (Bottom of Page)"/>
        <w:docPartUnique/>
      </w:docPartObj>
    </w:sdtPr>
    <w:sdtEndPr>
      <w:rPr>
        <w:rFonts w:ascii="Times New Roman" w:hAnsi="Times New Roman" w:cs="Times New Roman"/>
      </w:rPr>
    </w:sdtEndPr>
    <w:sdtContent>
      <w:p w14:paraId="378C6A74" w14:textId="13C7EAF3" w:rsidR="008F22DB" w:rsidRPr="008F22DB" w:rsidRDefault="008F22DB">
        <w:pPr>
          <w:pStyle w:val="a9"/>
          <w:jc w:val="center"/>
          <w:rPr>
            <w:rFonts w:ascii="Times New Roman" w:hAnsi="Times New Roman" w:cs="Times New Roman"/>
          </w:rPr>
        </w:pPr>
        <w:r w:rsidRPr="008F22DB">
          <w:rPr>
            <w:rFonts w:ascii="Times New Roman" w:hAnsi="Times New Roman" w:cs="Times New Roman"/>
          </w:rPr>
          <w:fldChar w:fldCharType="begin"/>
        </w:r>
        <w:r w:rsidRPr="008F22DB">
          <w:rPr>
            <w:rFonts w:ascii="Times New Roman" w:hAnsi="Times New Roman" w:cs="Times New Roman"/>
          </w:rPr>
          <w:instrText>PAGE   \* MERGEFORMAT</w:instrText>
        </w:r>
        <w:r w:rsidRPr="008F22DB">
          <w:rPr>
            <w:rFonts w:ascii="Times New Roman" w:hAnsi="Times New Roman" w:cs="Times New Roman"/>
          </w:rPr>
          <w:fldChar w:fldCharType="separate"/>
        </w:r>
        <w:r w:rsidR="0017777D">
          <w:rPr>
            <w:rFonts w:ascii="Times New Roman" w:hAnsi="Times New Roman" w:cs="Times New Roman"/>
            <w:noProof/>
          </w:rPr>
          <w:t>6</w:t>
        </w:r>
        <w:r w:rsidRPr="008F22DB">
          <w:rPr>
            <w:rFonts w:ascii="Times New Roman" w:hAnsi="Times New Roman" w:cs="Times New Roman"/>
          </w:rPr>
          <w:fldChar w:fldCharType="end"/>
        </w:r>
      </w:p>
    </w:sdtContent>
  </w:sdt>
  <w:p w14:paraId="0B4A9B41" w14:textId="77777777" w:rsidR="008F22DB" w:rsidRDefault="008F22D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FD6BB" w14:textId="77777777" w:rsidR="004A567D" w:rsidRDefault="004A567D" w:rsidP="008F22DB">
      <w:pPr>
        <w:spacing w:after="0" w:line="240" w:lineRule="auto"/>
      </w:pPr>
      <w:r>
        <w:separator/>
      </w:r>
    </w:p>
  </w:footnote>
  <w:footnote w:type="continuationSeparator" w:id="0">
    <w:p w14:paraId="0E4589B5" w14:textId="77777777" w:rsidR="004A567D" w:rsidRDefault="004A567D" w:rsidP="008F22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DDF"/>
    <w:rsid w:val="0005355D"/>
    <w:rsid w:val="00064DDF"/>
    <w:rsid w:val="000F380D"/>
    <w:rsid w:val="0013281B"/>
    <w:rsid w:val="0017777D"/>
    <w:rsid w:val="0019406D"/>
    <w:rsid w:val="002258F4"/>
    <w:rsid w:val="00292482"/>
    <w:rsid w:val="00293E6B"/>
    <w:rsid w:val="00332FCC"/>
    <w:rsid w:val="00341571"/>
    <w:rsid w:val="00384402"/>
    <w:rsid w:val="0038636A"/>
    <w:rsid w:val="00394548"/>
    <w:rsid w:val="003A33C0"/>
    <w:rsid w:val="003E41B9"/>
    <w:rsid w:val="003F56F3"/>
    <w:rsid w:val="004A567D"/>
    <w:rsid w:val="004B2E0F"/>
    <w:rsid w:val="006907D7"/>
    <w:rsid w:val="006A03A3"/>
    <w:rsid w:val="006C3525"/>
    <w:rsid w:val="006F2B07"/>
    <w:rsid w:val="00712E9F"/>
    <w:rsid w:val="00734AC4"/>
    <w:rsid w:val="00770BA1"/>
    <w:rsid w:val="00781D86"/>
    <w:rsid w:val="007C6015"/>
    <w:rsid w:val="007D45CD"/>
    <w:rsid w:val="008338F2"/>
    <w:rsid w:val="008806F9"/>
    <w:rsid w:val="008A16FF"/>
    <w:rsid w:val="008A5EC7"/>
    <w:rsid w:val="008F22DB"/>
    <w:rsid w:val="00920000"/>
    <w:rsid w:val="009B396E"/>
    <w:rsid w:val="00A44EB8"/>
    <w:rsid w:val="00A87B13"/>
    <w:rsid w:val="00AA17D9"/>
    <w:rsid w:val="00B010D2"/>
    <w:rsid w:val="00B669B8"/>
    <w:rsid w:val="00B9645C"/>
    <w:rsid w:val="00BE3109"/>
    <w:rsid w:val="00C14289"/>
    <w:rsid w:val="00C6366F"/>
    <w:rsid w:val="00C63B20"/>
    <w:rsid w:val="00C85054"/>
    <w:rsid w:val="00C85856"/>
    <w:rsid w:val="00CB45A2"/>
    <w:rsid w:val="00D27818"/>
    <w:rsid w:val="00D606C8"/>
    <w:rsid w:val="00DD42BB"/>
    <w:rsid w:val="00E06058"/>
    <w:rsid w:val="00EB52A6"/>
    <w:rsid w:val="00EC4962"/>
    <w:rsid w:val="00EE3260"/>
    <w:rsid w:val="00EF0253"/>
    <w:rsid w:val="00F14FAD"/>
    <w:rsid w:val="00F76930"/>
    <w:rsid w:val="00F838E1"/>
    <w:rsid w:val="00FC0890"/>
    <w:rsid w:val="00FC3FC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E79B"/>
  <w15:docId w15:val="{8919A0AE-92A2-40CE-8363-20353CBC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Mangal"/>
      <w:sz w:val="28"/>
      <w:szCs w:val="28"/>
    </w:rPr>
  </w:style>
  <w:style w:type="paragraph" w:styleId="a4">
    <w:name w:val="Body Text"/>
    <w:basedOn w:val="a"/>
    <w:pPr>
      <w:spacing w:after="140" w:line="288" w:lineRule="auto"/>
    </w:pPr>
  </w:style>
  <w:style w:type="paragraph" w:styleId="a5">
    <w:name w:val="List"/>
    <w:basedOn w:val="a4"/>
    <w:rPr>
      <w:rFonts w:cs="Mangal"/>
    </w:rPr>
  </w:style>
  <w:style w:type="paragraph" w:customStyle="1" w:styleId="1">
    <w:name w:val="Название1"/>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 w:type="paragraph" w:styleId="a7">
    <w:name w:val="header"/>
    <w:basedOn w:val="a"/>
    <w:link w:val="a8"/>
    <w:uiPriority w:val="99"/>
    <w:unhideWhenUsed/>
    <w:rsid w:val="008F22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F22DB"/>
    <w:rPr>
      <w:color w:val="00000A"/>
      <w:sz w:val="22"/>
    </w:rPr>
  </w:style>
  <w:style w:type="paragraph" w:styleId="a9">
    <w:name w:val="footer"/>
    <w:basedOn w:val="a"/>
    <w:link w:val="aa"/>
    <w:uiPriority w:val="99"/>
    <w:unhideWhenUsed/>
    <w:rsid w:val="008F22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F22DB"/>
    <w:rPr>
      <w:color w:val="00000A"/>
      <w:sz w:val="22"/>
    </w:rPr>
  </w:style>
  <w:style w:type="table" w:styleId="ab">
    <w:name w:val="Table Grid"/>
    <w:basedOn w:val="a1"/>
    <w:uiPriority w:val="59"/>
    <w:rsid w:val="00293E6B"/>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93E6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3E6B"/>
    <w:rPr>
      <w:rFonts w:ascii="Tahoma"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9</Pages>
  <Words>2782</Words>
  <Characters>15858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47</cp:revision>
  <dcterms:created xsi:type="dcterms:W3CDTF">2016-11-07T10:26:00Z</dcterms:created>
  <dcterms:modified xsi:type="dcterms:W3CDTF">2024-10-09T12:19:00Z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