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E3" w:rsidRDefault="009E66E3" w:rsidP="009E66E3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№1</w:t>
      </w:r>
    </w:p>
    <w:p w:rsidR="009E66E3" w:rsidRDefault="009E66E3" w:rsidP="009E66E3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к Порядку</w:t>
      </w:r>
      <w:r w:rsidRPr="00855261">
        <w:rPr>
          <w:sz w:val="28"/>
          <w:szCs w:val="28"/>
        </w:rPr>
        <w:t xml:space="preserve"> </w:t>
      </w:r>
      <w:r w:rsidRPr="00855261">
        <w:rPr>
          <w:sz w:val="22"/>
          <w:szCs w:val="22"/>
        </w:rPr>
        <w:t>проведения</w:t>
      </w:r>
    </w:p>
    <w:p w:rsidR="009E66E3" w:rsidRDefault="009E66E3" w:rsidP="009E66E3">
      <w:pPr>
        <w:pStyle w:val="af5"/>
        <w:shd w:val="clear" w:color="auto" w:fill="FFFFFF"/>
        <w:spacing w:beforeAutospacing="0" w:afterAutospacing="0"/>
        <w:ind w:left="5664" w:firstLine="708"/>
        <w:jc w:val="right"/>
      </w:pPr>
      <w:r w:rsidRPr="00855261">
        <w:rPr>
          <w:sz w:val="22"/>
          <w:szCs w:val="22"/>
        </w:rPr>
        <w:t xml:space="preserve"> муниципального этапа Конкурса</w:t>
      </w:r>
    </w:p>
    <w:p w:rsidR="009E66E3" w:rsidRDefault="009E66E3" w:rsidP="009E66E3">
      <w:pPr>
        <w:ind w:firstLine="708"/>
        <w:jc w:val="right"/>
        <w:rPr>
          <w:sz w:val="24"/>
          <w:szCs w:val="24"/>
        </w:rPr>
      </w:pPr>
    </w:p>
    <w:p w:rsidR="009E66E3" w:rsidRPr="003E19F8" w:rsidRDefault="009E66E3" w:rsidP="009E66E3">
      <w:pPr>
        <w:ind w:firstLine="708"/>
        <w:jc w:val="center"/>
        <w:rPr>
          <w:b/>
          <w:sz w:val="24"/>
          <w:szCs w:val="24"/>
        </w:rPr>
      </w:pPr>
      <w:bookmarkStart w:id="0" w:name="_GoBack"/>
      <w:r w:rsidRPr="003E19F8">
        <w:rPr>
          <w:b/>
          <w:sz w:val="24"/>
          <w:szCs w:val="24"/>
        </w:rPr>
        <w:t>ПРОЦЕДУРА ОЦЕНИВАНИЯ</w:t>
      </w:r>
      <w:bookmarkEnd w:id="0"/>
      <w:r w:rsidRPr="003E19F8">
        <w:rPr>
          <w:b/>
          <w:sz w:val="24"/>
          <w:szCs w:val="24"/>
        </w:rPr>
        <w:t>.</w:t>
      </w:r>
    </w:p>
    <w:p w:rsidR="009E66E3" w:rsidRPr="003E19F8" w:rsidRDefault="009E66E3" w:rsidP="009E66E3">
      <w:pPr>
        <w:ind w:firstLine="708"/>
        <w:jc w:val="center"/>
        <w:rPr>
          <w:b/>
          <w:sz w:val="24"/>
          <w:szCs w:val="24"/>
        </w:rPr>
      </w:pPr>
      <w:r w:rsidRPr="003E19F8">
        <w:rPr>
          <w:b/>
          <w:sz w:val="24"/>
          <w:szCs w:val="24"/>
        </w:rPr>
        <w:t>КРИТЕРИИ ОЦЕНКИ ВЫСТУПЛЕНИЙ УЧАСТНИКОВ КОНКУРСА</w:t>
      </w:r>
    </w:p>
    <w:p w:rsidR="009E66E3" w:rsidRDefault="009E66E3" w:rsidP="009E66E3">
      <w:pPr>
        <w:ind w:firstLine="708"/>
        <w:jc w:val="center"/>
        <w:rPr>
          <w:sz w:val="24"/>
          <w:szCs w:val="24"/>
        </w:rPr>
      </w:pP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1. Выступление участников оценивается по следующим критериям: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1.1. Выбор текста произведения: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 xml:space="preserve"> Органичность исполняемого произведения чтецом, соответствие возрасту чтеца,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выбор отрывка, качество текста произведения оценивается от 0 до 5 баллов. Те</w:t>
      </w:r>
      <w:proofErr w:type="gramStart"/>
      <w:r w:rsidRPr="000902A4">
        <w:rPr>
          <w:sz w:val="24"/>
          <w:szCs w:val="24"/>
        </w:rPr>
        <w:t>кст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пр</w:t>
      </w:r>
      <w:proofErr w:type="gramEnd"/>
      <w:r w:rsidRPr="000902A4">
        <w:rPr>
          <w:sz w:val="24"/>
          <w:szCs w:val="24"/>
        </w:rPr>
        <w:t>оизведения должен быть издан в профессиональном издательстве тиражом не менее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4000 экз.</w:t>
      </w:r>
      <w:r>
        <w:rPr>
          <w:sz w:val="24"/>
          <w:szCs w:val="24"/>
        </w:rPr>
        <w:t xml:space="preserve"> 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Максимальное количество баллов по критерию «Выбор текста произведения» – 5 баллов.</w:t>
      </w:r>
      <w:r>
        <w:rPr>
          <w:sz w:val="24"/>
          <w:szCs w:val="24"/>
        </w:rPr>
        <w:t xml:space="preserve"> 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1.2. Способность оказывать эстетическое, интеллектуальное и эмоциональное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воздействие на слушателей: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1.2.1. Чтецу удалось рассказать историю так, чтобы слушатель (член жюри) понял ее.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Оценивается от 0 до 5 баллов.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1.2.2. Чтецу удалось эмоционально вовлечь слушателя (члена жюри): заставить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задуматься, смеяться, сопереживать. Оценивается от 0 до 5 баллов.</w:t>
      </w:r>
      <w:r>
        <w:rPr>
          <w:sz w:val="24"/>
          <w:szCs w:val="24"/>
        </w:rPr>
        <w:t xml:space="preserve"> 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Максимальное количество баллов по данному критерию – 10 баллов.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1.3. Грамотная речь: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Правильная расстановка ударений и грамотное произношение слов (за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исключением случаев, когда речевые ошибки являются особенностью речи героя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произведения), оценивается от 0 до 5 баллов.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Максимальное количество баллов по данному критерию – 5 баллов.</w:t>
      </w:r>
    </w:p>
    <w:p w:rsidR="009E66E3" w:rsidRPr="000902A4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1.4. Дикция, расстановка логических ударений, пауз: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Выразительность дикции, четкое произнесение звуков в соответствии с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фонетическими нормами языка оценивается от 0 до 5 баллов.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Максимальное количество баллов по данному критерию – 5 баллов.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2. Максимальное количество баллов по всем критериям оценки – 25 баллов.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участников жюри вносит в оценочный лист.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3. Форма голосования жюри – закрытая. Жюри принимает решение на основе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выставленных баллов.</w:t>
      </w:r>
    </w:p>
    <w:p w:rsidR="009E66E3" w:rsidRDefault="009E66E3" w:rsidP="009E66E3">
      <w:pPr>
        <w:jc w:val="both"/>
        <w:rPr>
          <w:sz w:val="24"/>
          <w:szCs w:val="24"/>
        </w:rPr>
      </w:pPr>
      <w:r w:rsidRPr="000902A4">
        <w:rPr>
          <w:sz w:val="24"/>
          <w:szCs w:val="24"/>
        </w:rPr>
        <w:t>4. В случае превышения участником временного регламента (5 минут) члены жюри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имеют право прервать выступление. Недопустима дисквалификация и снижение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баллов за превышение временного регламента.</w:t>
      </w:r>
      <w:r>
        <w:rPr>
          <w:sz w:val="24"/>
          <w:szCs w:val="24"/>
        </w:rPr>
        <w:t xml:space="preserve"> </w:t>
      </w:r>
    </w:p>
    <w:p w:rsidR="009E66E3" w:rsidRDefault="009E66E3" w:rsidP="009E66E3">
      <w:pPr>
        <w:jc w:val="both"/>
      </w:pPr>
      <w:r w:rsidRPr="000902A4">
        <w:rPr>
          <w:sz w:val="24"/>
          <w:szCs w:val="24"/>
        </w:rPr>
        <w:t>5. В случае</w:t>
      </w:r>
      <w:proofErr w:type="gramStart"/>
      <w:r w:rsidRPr="000902A4">
        <w:rPr>
          <w:sz w:val="24"/>
          <w:szCs w:val="24"/>
        </w:rPr>
        <w:t>,</w:t>
      </w:r>
      <w:proofErr w:type="gramEnd"/>
      <w:r w:rsidRPr="000902A4">
        <w:rPr>
          <w:sz w:val="24"/>
          <w:szCs w:val="24"/>
        </w:rPr>
        <w:t xml:space="preserve"> если максимальное количество баллов набрали более 3-х участников,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проводится дополнительное голосование каждым членом жюри. В случае спорной</w:t>
      </w:r>
      <w:r>
        <w:rPr>
          <w:sz w:val="24"/>
          <w:szCs w:val="24"/>
        </w:rPr>
        <w:t xml:space="preserve"> </w:t>
      </w:r>
      <w:r w:rsidRPr="000902A4">
        <w:rPr>
          <w:sz w:val="24"/>
          <w:szCs w:val="24"/>
        </w:rPr>
        <w:t>ситуации решение принимается Председателем жюри.</w:t>
      </w:r>
    </w:p>
    <w:p w:rsidR="009E66E3" w:rsidRPr="005E3447" w:rsidRDefault="009E66E3" w:rsidP="009E66E3">
      <w:pPr>
        <w:jc w:val="both"/>
        <w:rPr>
          <w:sz w:val="24"/>
          <w:szCs w:val="24"/>
        </w:rPr>
      </w:pPr>
      <w:r w:rsidRPr="005E3447">
        <w:rPr>
          <w:sz w:val="24"/>
          <w:szCs w:val="24"/>
        </w:rPr>
        <w:t xml:space="preserve">6. При отказе победителя этапа принимать участие в следующем туре конкурса, на следующий тур приглашается участник, следующий по списку за вошедшими в тройку победителями, </w:t>
      </w:r>
      <w:proofErr w:type="gramStart"/>
      <w:r w:rsidRPr="005E3447">
        <w:rPr>
          <w:sz w:val="24"/>
          <w:szCs w:val="24"/>
        </w:rPr>
        <w:t>набравшие</w:t>
      </w:r>
      <w:proofErr w:type="gramEnd"/>
      <w:r w:rsidRPr="005E3447">
        <w:rPr>
          <w:sz w:val="24"/>
          <w:szCs w:val="24"/>
        </w:rPr>
        <w:t xml:space="preserve"> максимальное количество баллов. Отказ победителя оформляется в письменном виде. </w:t>
      </w:r>
    </w:p>
    <w:p w:rsidR="009E66E3" w:rsidRPr="005E3447" w:rsidRDefault="009E66E3" w:rsidP="009E66E3">
      <w:pPr>
        <w:jc w:val="both"/>
        <w:rPr>
          <w:sz w:val="24"/>
          <w:szCs w:val="24"/>
        </w:rPr>
      </w:pPr>
      <w:r w:rsidRPr="005E3447">
        <w:rPr>
          <w:sz w:val="24"/>
          <w:szCs w:val="24"/>
        </w:rPr>
        <w:t xml:space="preserve">7. Апелляции по поводу нарушений проведения этапов Конкурса принимаются в срок не позднее, чем 5 календарных дней с момента проведения этапа. Апелляции принимаются по электронной почте представителей рабочей группы. </w:t>
      </w:r>
    </w:p>
    <w:p w:rsidR="009E66E3" w:rsidRPr="005E3447" w:rsidRDefault="009E66E3" w:rsidP="009E66E3">
      <w:pPr>
        <w:jc w:val="both"/>
        <w:rPr>
          <w:sz w:val="24"/>
          <w:szCs w:val="24"/>
        </w:rPr>
      </w:pPr>
      <w:r w:rsidRPr="005E3447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5E3447">
        <w:rPr>
          <w:sz w:val="24"/>
          <w:szCs w:val="24"/>
        </w:rPr>
        <w:t>Оценочные листы хранятся до 01.07.202</w:t>
      </w:r>
      <w:r>
        <w:rPr>
          <w:sz w:val="24"/>
          <w:szCs w:val="24"/>
        </w:rPr>
        <w:t>2</w:t>
      </w:r>
      <w:r w:rsidRPr="005E3447">
        <w:rPr>
          <w:sz w:val="24"/>
          <w:szCs w:val="24"/>
        </w:rPr>
        <w:t>. Оценочные листы должны быть предъявлены Оргкомитету по требованию.</w:t>
      </w:r>
    </w:p>
    <w:p w:rsidR="009E66E3" w:rsidRDefault="009E66E3" w:rsidP="009E66E3">
      <w:pPr>
        <w:ind w:left="708"/>
        <w:jc w:val="center"/>
        <w:rPr>
          <w:b/>
          <w:sz w:val="24"/>
          <w:szCs w:val="24"/>
        </w:rPr>
      </w:pPr>
    </w:p>
    <w:p w:rsidR="009E66E3" w:rsidRDefault="009E66E3" w:rsidP="009E66E3">
      <w:pPr>
        <w:ind w:left="708"/>
        <w:jc w:val="center"/>
        <w:rPr>
          <w:b/>
          <w:sz w:val="24"/>
          <w:szCs w:val="24"/>
        </w:rPr>
      </w:pPr>
    </w:p>
    <w:p w:rsidR="00585420" w:rsidRDefault="00585420"/>
    <w:sectPr w:rsidR="005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E3"/>
    <w:rsid w:val="00585420"/>
    <w:rsid w:val="009E66E3"/>
    <w:rsid w:val="00C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E3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E3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2022-03-04T08:07:00Z</dcterms:created>
  <dcterms:modified xsi:type="dcterms:W3CDTF">2022-03-04T08:07:00Z</dcterms:modified>
</cp:coreProperties>
</file>