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A3" w:rsidRDefault="00A650A3" w:rsidP="00A650A3">
      <w:pPr>
        <w:pStyle w:val="Default"/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650A3" w:rsidTr="00A650A3">
        <w:trPr>
          <w:trHeight w:val="448"/>
        </w:trPr>
        <w:tc>
          <w:tcPr>
            <w:tcW w:w="9606" w:type="dxa"/>
          </w:tcPr>
          <w:p w:rsidR="00A650A3" w:rsidRPr="00A650A3" w:rsidRDefault="00A650A3" w:rsidP="002F04A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DD6830" wp14:editId="55F2F525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38100</wp:posOffset>
                  </wp:positionV>
                  <wp:extent cx="2004695" cy="1619250"/>
                  <wp:effectExtent l="0" t="0" r="0" b="0"/>
                  <wp:wrapSquare wrapText="bothSides"/>
                  <wp:docPr id="1" name="Рисунок 1" descr="https://static.wixstatic.com/media/29773a_125cf5e45baa4d0ca86fd8258b3b1fa2~mv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wixstatic.com/media/29773a_125cf5e45baa4d0ca86fd8258b3b1fa2~mv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69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50A3">
              <w:rPr>
                <w:b/>
                <w:sz w:val="28"/>
                <w:szCs w:val="28"/>
              </w:rPr>
              <w:t>ВСЕРОССИЙСКАЯ ОЛИМПИАДА ШКОЛЬНИКОВ</w:t>
            </w:r>
          </w:p>
          <w:p w:rsidR="00A650A3" w:rsidRPr="00A650A3" w:rsidRDefault="00A650A3" w:rsidP="002F04A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650A3">
              <w:rPr>
                <w:b/>
                <w:sz w:val="28"/>
                <w:szCs w:val="28"/>
              </w:rPr>
              <w:t>ПО ИСТОРИИ</w:t>
            </w:r>
            <w:r>
              <w:rPr>
                <w:b/>
                <w:sz w:val="28"/>
                <w:szCs w:val="28"/>
              </w:rPr>
              <w:t>. 2019–2020</w:t>
            </w:r>
            <w:r w:rsidRPr="00A650A3">
              <w:rPr>
                <w:b/>
                <w:sz w:val="28"/>
                <w:szCs w:val="28"/>
              </w:rPr>
              <w:t xml:space="preserve"> уч. г.</w:t>
            </w:r>
          </w:p>
          <w:p w:rsidR="00A650A3" w:rsidRDefault="00A650A3" w:rsidP="002F04A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650A3">
              <w:rPr>
                <w:b/>
                <w:sz w:val="28"/>
                <w:szCs w:val="28"/>
              </w:rPr>
              <w:t>МУНИЦИПАЛЬНЫЙ ЭТАП. 9 КЛАСС</w:t>
            </w:r>
          </w:p>
          <w:p w:rsidR="002F04A9" w:rsidRDefault="002F04A9" w:rsidP="002F04A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Максимально 100 баллов</w:t>
            </w:r>
          </w:p>
          <w:p w:rsidR="002F04A9" w:rsidRDefault="002F04A9" w:rsidP="002F04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написания</w:t>
            </w:r>
            <w:r w:rsidR="00A529F4">
              <w:rPr>
                <w:b/>
                <w:sz w:val="28"/>
                <w:szCs w:val="28"/>
              </w:rPr>
              <w:t xml:space="preserve"> 180 минут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50A3" w:rsidTr="00A650A3">
        <w:tc>
          <w:tcPr>
            <w:tcW w:w="9571" w:type="dxa"/>
          </w:tcPr>
          <w:p w:rsidR="00A650A3" w:rsidRDefault="00A650A3" w:rsidP="00A650A3">
            <w:pPr>
              <w:pStyle w:val="Default"/>
            </w:pPr>
          </w:p>
          <w:p w:rsidR="00A650A3" w:rsidRPr="00A650A3" w:rsidRDefault="00A650A3" w:rsidP="00A650A3">
            <w:pPr>
              <w:jc w:val="center"/>
              <w:rPr>
                <w:rFonts w:ascii="Times New Roman" w:hAnsi="Times New Roman" w:cs="Times New Roman"/>
              </w:rPr>
            </w:pPr>
            <w:r w:rsidRPr="00A650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 заданиях 1–3 дайте один верный ответ. Ответ внесите в таблицу в бланке работы.</w:t>
            </w:r>
          </w:p>
        </w:tc>
      </w:tr>
    </w:tbl>
    <w:p w:rsidR="00EC5EE9" w:rsidRDefault="00EC5EE9" w:rsidP="00EC5EE9">
      <w:pPr>
        <w:pStyle w:val="Default"/>
      </w:pPr>
    </w:p>
    <w:p w:rsidR="001E682F" w:rsidRPr="00012AF4" w:rsidRDefault="00EC5EE9" w:rsidP="00EC5EE9">
      <w:pPr>
        <w:rPr>
          <w:rFonts w:ascii="Times New Roman" w:hAnsi="Times New Roman" w:cs="Times New Roman"/>
          <w:b/>
          <w:sz w:val="28"/>
          <w:szCs w:val="28"/>
        </w:rPr>
      </w:pPr>
      <w:r w:rsidRPr="00EC5EE9">
        <w:rPr>
          <w:rFonts w:ascii="Times New Roman" w:hAnsi="Times New Roman" w:cs="Times New Roman"/>
          <w:b/>
          <w:sz w:val="28"/>
          <w:szCs w:val="28"/>
        </w:rPr>
        <w:t xml:space="preserve"> Задание 1.</w:t>
      </w:r>
      <w:r w:rsidR="00012AF4" w:rsidRPr="00012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EE9">
        <w:rPr>
          <w:rFonts w:ascii="Times New Roman" w:hAnsi="Times New Roman" w:cs="Times New Roman"/>
          <w:b/>
          <w:sz w:val="28"/>
          <w:szCs w:val="28"/>
        </w:rPr>
        <w:t>Прочитайте отрывок из исторического источника и укажите, кто автор представленного текста.</w:t>
      </w:r>
      <w:r w:rsidR="00012AF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12A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 w:rsidR="00012AF4">
        <w:rPr>
          <w:rFonts w:ascii="Times New Roman" w:hAnsi="Times New Roman" w:cs="Times New Roman"/>
          <w:b/>
          <w:sz w:val="28"/>
          <w:szCs w:val="28"/>
        </w:rPr>
        <w:t>балл)</w:t>
      </w:r>
    </w:p>
    <w:p w:rsidR="00012AF4" w:rsidRPr="00012AF4" w:rsidRDefault="00012AF4" w:rsidP="00012A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2AF4">
        <w:rPr>
          <w:rFonts w:ascii="Times New Roman" w:hAnsi="Times New Roman" w:cs="Times New Roman"/>
          <w:sz w:val="28"/>
          <w:szCs w:val="28"/>
        </w:rPr>
        <w:t>«Как в моей власти поместить тебя на этом троне, так в моей власти лежит и снять тебя!»</w:t>
      </w:r>
    </w:p>
    <w:p w:rsidR="00012AF4" w:rsidRPr="0065709D" w:rsidRDefault="00012AF4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1)Иван </w:t>
      </w:r>
      <w:r w:rsidRPr="006570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709D">
        <w:rPr>
          <w:rFonts w:ascii="Times New Roman" w:hAnsi="Times New Roman" w:cs="Times New Roman"/>
          <w:sz w:val="28"/>
          <w:szCs w:val="28"/>
        </w:rPr>
        <w:t>;</w:t>
      </w:r>
    </w:p>
    <w:p w:rsidR="00012AF4" w:rsidRPr="0065709D" w:rsidRDefault="00012AF4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2)Василий </w:t>
      </w:r>
      <w:r w:rsidRPr="006570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709D">
        <w:rPr>
          <w:rFonts w:ascii="Times New Roman" w:hAnsi="Times New Roman" w:cs="Times New Roman"/>
          <w:sz w:val="28"/>
          <w:szCs w:val="28"/>
        </w:rPr>
        <w:t>;</w:t>
      </w:r>
    </w:p>
    <w:p w:rsidR="00012AF4" w:rsidRPr="0065709D" w:rsidRDefault="00012AF4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3)Иван </w:t>
      </w:r>
      <w:r w:rsidRPr="0065709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5709D">
        <w:rPr>
          <w:rFonts w:ascii="Times New Roman" w:hAnsi="Times New Roman" w:cs="Times New Roman"/>
          <w:sz w:val="28"/>
          <w:szCs w:val="28"/>
        </w:rPr>
        <w:t>;</w:t>
      </w:r>
    </w:p>
    <w:p w:rsidR="00012AF4" w:rsidRPr="0065709D" w:rsidRDefault="00012AF4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4)Петр </w:t>
      </w:r>
      <w:r w:rsidRPr="006570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709D">
        <w:rPr>
          <w:rFonts w:ascii="Times New Roman" w:hAnsi="Times New Roman" w:cs="Times New Roman"/>
          <w:sz w:val="28"/>
          <w:szCs w:val="28"/>
        </w:rPr>
        <w:t>;</w:t>
      </w:r>
    </w:p>
    <w:tbl>
      <w:tblPr>
        <w:tblStyle w:val="a5"/>
        <w:tblW w:w="2268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</w:tblGrid>
      <w:tr w:rsidR="00012AF4" w:rsidTr="00012AF4">
        <w:tc>
          <w:tcPr>
            <w:tcW w:w="1276" w:type="dxa"/>
          </w:tcPr>
          <w:p w:rsidR="00012AF4" w:rsidRDefault="00012AF4" w:rsidP="0001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  <w:tc>
          <w:tcPr>
            <w:tcW w:w="992" w:type="dxa"/>
          </w:tcPr>
          <w:p w:rsidR="00012AF4" w:rsidRDefault="00012AF4" w:rsidP="00012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AF4" w:rsidRPr="00012AF4" w:rsidRDefault="00012AF4" w:rsidP="00012A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0A3" w:rsidRPr="00012AF4" w:rsidRDefault="00A650A3" w:rsidP="00A84B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AF4">
        <w:rPr>
          <w:rFonts w:ascii="Times New Roman" w:hAnsi="Times New Roman" w:cs="Times New Roman"/>
          <w:b/>
          <w:sz w:val="28"/>
          <w:szCs w:val="28"/>
        </w:rPr>
        <w:t xml:space="preserve"> Задание 2. Прочитайте отрывок из литературного произведения и укажите годы правления государя, описание которого представлено в отрывке (2 балла)</w:t>
      </w:r>
    </w:p>
    <w:p w:rsidR="00A650A3" w:rsidRPr="00012AF4" w:rsidRDefault="00A650A3" w:rsidP="00012AF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Благотворить — героев цель.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сердца твоего не чужды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Права народов и земель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их существенные нужды.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царь! Весь мир глядит на нас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ждет иль рабства, иль свободы!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Лишь( …) может глас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бурь и бед спасать народы…</w:t>
      </w:r>
    </w:p>
    <w:p w:rsidR="00A650A3" w:rsidRPr="0065709D" w:rsidRDefault="00A650A3" w:rsidP="0065709D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09D">
        <w:rPr>
          <w:rFonts w:ascii="Times New Roman" w:hAnsi="Times New Roman" w:cs="Times New Roman"/>
          <w:sz w:val="28"/>
          <w:szCs w:val="28"/>
          <w:shd w:val="clear" w:color="auto" w:fill="FFFFFF"/>
        </w:rPr>
        <w:t>1)1762-1796 гг.;</w:t>
      </w:r>
    </w:p>
    <w:p w:rsidR="00A650A3" w:rsidRPr="0065709D" w:rsidRDefault="00A650A3" w:rsidP="0065709D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09D">
        <w:rPr>
          <w:rFonts w:ascii="Times New Roman" w:hAnsi="Times New Roman" w:cs="Times New Roman"/>
          <w:sz w:val="28"/>
          <w:szCs w:val="28"/>
          <w:shd w:val="clear" w:color="auto" w:fill="FFFFFF"/>
        </w:rPr>
        <w:t>2)1796-1801 гг.;</w:t>
      </w:r>
    </w:p>
    <w:p w:rsidR="00A650A3" w:rsidRPr="0065709D" w:rsidRDefault="00A650A3" w:rsidP="0065709D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09D">
        <w:rPr>
          <w:rFonts w:ascii="Times New Roman" w:hAnsi="Times New Roman" w:cs="Times New Roman"/>
          <w:sz w:val="28"/>
          <w:szCs w:val="28"/>
          <w:shd w:val="clear" w:color="auto" w:fill="FFFFFF"/>
        </w:rPr>
        <w:t>3)1801-1825 гг.;</w:t>
      </w:r>
    </w:p>
    <w:p w:rsidR="00A650A3" w:rsidRPr="0065709D" w:rsidRDefault="00A650A3" w:rsidP="0065709D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09D">
        <w:rPr>
          <w:rFonts w:ascii="Times New Roman" w:hAnsi="Times New Roman" w:cs="Times New Roman"/>
          <w:sz w:val="28"/>
          <w:szCs w:val="28"/>
          <w:shd w:val="clear" w:color="auto" w:fill="FFFFFF"/>
        </w:rPr>
        <w:t>4)1855-1881 гг.</w:t>
      </w:r>
    </w:p>
    <w:tbl>
      <w:tblPr>
        <w:tblStyle w:val="a5"/>
        <w:tblW w:w="2268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</w:tblGrid>
      <w:tr w:rsidR="00012AF4" w:rsidTr="00472C7C">
        <w:tc>
          <w:tcPr>
            <w:tcW w:w="1276" w:type="dxa"/>
          </w:tcPr>
          <w:p w:rsidR="00012AF4" w:rsidRDefault="00012AF4" w:rsidP="0047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  <w:tc>
          <w:tcPr>
            <w:tcW w:w="992" w:type="dxa"/>
          </w:tcPr>
          <w:p w:rsidR="00012AF4" w:rsidRDefault="00012AF4" w:rsidP="00472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863" w:rsidRDefault="00020863" w:rsidP="00012AF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2AF4" w:rsidRPr="00012AF4" w:rsidRDefault="00012AF4" w:rsidP="00012AF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A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3.</w:t>
      </w:r>
      <w:r w:rsidRPr="00012AF4">
        <w:rPr>
          <w:rFonts w:ascii="Times New Roman" w:hAnsi="Times New Roman" w:cs="Times New Roman"/>
          <w:b/>
          <w:sz w:val="28"/>
          <w:szCs w:val="28"/>
        </w:rPr>
        <w:t xml:space="preserve"> Ниже приведено описание деятельности одного из приказов в </w:t>
      </w:r>
      <w:r w:rsidRPr="00012AF4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012AF4">
        <w:rPr>
          <w:rFonts w:ascii="Times New Roman" w:hAnsi="Times New Roman" w:cs="Times New Roman"/>
          <w:b/>
          <w:sz w:val="28"/>
          <w:szCs w:val="28"/>
        </w:rPr>
        <w:t xml:space="preserve"> в. Определите его </w:t>
      </w:r>
      <w:r w:rsidR="008044E5">
        <w:rPr>
          <w:rFonts w:ascii="Times New Roman" w:hAnsi="Times New Roman" w:cs="Times New Roman"/>
          <w:b/>
          <w:sz w:val="28"/>
          <w:szCs w:val="28"/>
        </w:rPr>
        <w:t>название. (2</w:t>
      </w:r>
      <w:r w:rsidR="00020863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8044E5">
        <w:rPr>
          <w:rFonts w:ascii="Times New Roman" w:hAnsi="Times New Roman" w:cs="Times New Roman"/>
          <w:b/>
          <w:sz w:val="28"/>
          <w:szCs w:val="28"/>
        </w:rPr>
        <w:t>а</w:t>
      </w:r>
      <w:r w:rsidR="00020863">
        <w:rPr>
          <w:rFonts w:ascii="Times New Roman" w:hAnsi="Times New Roman" w:cs="Times New Roman"/>
          <w:b/>
          <w:sz w:val="28"/>
          <w:szCs w:val="28"/>
        </w:rPr>
        <w:t>)</w:t>
      </w:r>
    </w:p>
    <w:p w:rsidR="00012AF4" w:rsidRDefault="00012AF4" w:rsidP="00012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F4">
        <w:rPr>
          <w:rFonts w:ascii="Times New Roman" w:hAnsi="Times New Roman" w:cs="Times New Roman"/>
          <w:sz w:val="28"/>
          <w:szCs w:val="28"/>
        </w:rPr>
        <w:t>«…</w:t>
      </w:r>
      <w:bookmarkStart w:id="0" w:name="701"/>
      <w:r w:rsidRPr="00012AF4">
        <w:rPr>
          <w:rFonts w:ascii="Times New Roman" w:hAnsi="Times New Roman" w:cs="Times New Roman"/>
          <w:sz w:val="28"/>
          <w:szCs w:val="28"/>
        </w:rPr>
        <w:t>а в нем сидит диак,  да подьячих с 10 человек,  и  ведают  они  и делают дела всякие царские,  тайные и явные;  и в тот Приказ бояре и думные люди не  входят  и  дел  не ведают,  кроме самого царя. &lt;…&gt; А устроен  тот Приказ при нынешнем царе,  для того чтоб его царская мысль и дела исполнилися все по его хотению,  а бояре б и  думные люди о том ни о чем не ведали</w:t>
      </w:r>
      <w:bookmarkEnd w:id="0"/>
      <w:r w:rsidRPr="00012AF4">
        <w:rPr>
          <w:rFonts w:ascii="Times New Roman" w:hAnsi="Times New Roman" w:cs="Times New Roman"/>
          <w:sz w:val="28"/>
          <w:szCs w:val="28"/>
        </w:rPr>
        <w:t>»</w:t>
      </w:r>
    </w:p>
    <w:p w:rsidR="00012AF4" w:rsidRPr="0065709D" w:rsidRDefault="00012AF4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1)</w:t>
      </w:r>
      <w:r w:rsidR="00020863" w:rsidRPr="0065709D">
        <w:rPr>
          <w:rFonts w:ascii="Times New Roman" w:hAnsi="Times New Roman" w:cs="Times New Roman"/>
          <w:sz w:val="28"/>
          <w:szCs w:val="28"/>
        </w:rPr>
        <w:t xml:space="preserve"> </w:t>
      </w:r>
      <w:r w:rsidRPr="0065709D">
        <w:rPr>
          <w:rFonts w:ascii="Times New Roman" w:hAnsi="Times New Roman" w:cs="Times New Roman"/>
          <w:sz w:val="28"/>
          <w:szCs w:val="28"/>
        </w:rPr>
        <w:t>разбойный;</w:t>
      </w:r>
    </w:p>
    <w:p w:rsidR="00012AF4" w:rsidRPr="0065709D" w:rsidRDefault="00012AF4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2)</w:t>
      </w:r>
      <w:r w:rsidR="00020863" w:rsidRPr="0065709D">
        <w:rPr>
          <w:rFonts w:ascii="Times New Roman" w:hAnsi="Times New Roman" w:cs="Times New Roman"/>
          <w:sz w:val="28"/>
          <w:szCs w:val="28"/>
        </w:rPr>
        <w:t xml:space="preserve"> </w:t>
      </w:r>
      <w:r w:rsidRPr="0065709D">
        <w:rPr>
          <w:rFonts w:ascii="Times New Roman" w:hAnsi="Times New Roman" w:cs="Times New Roman"/>
          <w:sz w:val="28"/>
          <w:szCs w:val="28"/>
        </w:rPr>
        <w:t>челобитный;</w:t>
      </w:r>
    </w:p>
    <w:p w:rsidR="00012AF4" w:rsidRPr="0065709D" w:rsidRDefault="00012AF4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3)</w:t>
      </w:r>
      <w:r w:rsidR="00020863" w:rsidRPr="0065709D">
        <w:rPr>
          <w:rFonts w:ascii="Times New Roman" w:hAnsi="Times New Roman" w:cs="Times New Roman"/>
          <w:sz w:val="28"/>
          <w:szCs w:val="28"/>
        </w:rPr>
        <w:t xml:space="preserve"> </w:t>
      </w:r>
      <w:r w:rsidRPr="0065709D">
        <w:rPr>
          <w:rFonts w:ascii="Times New Roman" w:hAnsi="Times New Roman" w:cs="Times New Roman"/>
          <w:sz w:val="28"/>
          <w:szCs w:val="28"/>
        </w:rPr>
        <w:t>посольский;</w:t>
      </w:r>
    </w:p>
    <w:p w:rsidR="00012AF4" w:rsidRDefault="00012AF4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4)</w:t>
      </w:r>
      <w:r w:rsidR="00020863" w:rsidRPr="0065709D">
        <w:rPr>
          <w:rFonts w:ascii="Times New Roman" w:hAnsi="Times New Roman" w:cs="Times New Roman"/>
          <w:sz w:val="28"/>
          <w:szCs w:val="28"/>
        </w:rPr>
        <w:t xml:space="preserve"> </w:t>
      </w:r>
      <w:r w:rsidRPr="0065709D">
        <w:rPr>
          <w:rFonts w:ascii="Times New Roman" w:hAnsi="Times New Roman" w:cs="Times New Roman"/>
          <w:sz w:val="28"/>
          <w:szCs w:val="28"/>
        </w:rPr>
        <w:t>тайных дел</w:t>
      </w:r>
      <w:r w:rsidR="00020863" w:rsidRPr="0065709D">
        <w:rPr>
          <w:rFonts w:ascii="Times New Roman" w:hAnsi="Times New Roman" w:cs="Times New Roman"/>
          <w:sz w:val="28"/>
          <w:szCs w:val="28"/>
        </w:rPr>
        <w:t>.</w:t>
      </w:r>
    </w:p>
    <w:p w:rsidR="0065709D" w:rsidRPr="0065709D" w:rsidRDefault="0065709D" w:rsidP="0065709D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268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</w:tblGrid>
      <w:tr w:rsidR="00020863" w:rsidTr="00472C7C">
        <w:tc>
          <w:tcPr>
            <w:tcW w:w="1276" w:type="dxa"/>
          </w:tcPr>
          <w:p w:rsidR="00020863" w:rsidRDefault="00020863" w:rsidP="0047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  <w:tc>
          <w:tcPr>
            <w:tcW w:w="992" w:type="dxa"/>
          </w:tcPr>
          <w:p w:rsidR="00020863" w:rsidRDefault="00020863" w:rsidP="00472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863" w:rsidRDefault="00020863" w:rsidP="00012AF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09D" w:rsidRDefault="00020863" w:rsidP="00012AF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4. В приведенном ниже списке названы мирные договоры, заключенные по результатам русско-</w:t>
      </w:r>
      <w:r w:rsidR="0065709D"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турецких воин. Расположите их в хронологической последовательности. В столбике справа укажите</w:t>
      </w:r>
      <w:r w:rsidR="0065709D"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каким итогом для России закончились эти воины </w:t>
      </w:r>
      <w:r w:rsidR="0065709D"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победа/поражение)</w:t>
      </w:r>
      <w:r w:rsid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20863" w:rsidRPr="0065709D" w:rsidRDefault="0065709D" w:rsidP="00012AF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09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04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1 баллу за каждое верное соответствие договора и итога+ 1 балл за верное указание хронологической последовательности=8 баллов)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881"/>
        <w:gridCol w:w="6725"/>
      </w:tblGrid>
      <w:tr w:rsidR="0065709D" w:rsidTr="009C29B8">
        <w:tc>
          <w:tcPr>
            <w:tcW w:w="2881" w:type="dxa"/>
          </w:tcPr>
          <w:p w:rsidR="0065709D" w:rsidRPr="0065709D" w:rsidRDefault="0065709D" w:rsidP="006570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Мирный договор</w:t>
            </w:r>
          </w:p>
          <w:p w:rsidR="0065709D" w:rsidRPr="0065709D" w:rsidRDefault="0065709D" w:rsidP="006570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(в хронологический последовательности)</w:t>
            </w:r>
          </w:p>
        </w:tc>
        <w:tc>
          <w:tcPr>
            <w:tcW w:w="6725" w:type="dxa"/>
          </w:tcPr>
          <w:p w:rsidR="0065709D" w:rsidRPr="0065709D" w:rsidRDefault="0065709D" w:rsidP="006570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 для России</w:t>
            </w:r>
          </w:p>
        </w:tc>
      </w:tr>
      <w:tr w:rsidR="0065709D" w:rsidTr="009C29B8">
        <w:tc>
          <w:tcPr>
            <w:tcW w:w="2881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5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09D" w:rsidTr="009C29B8">
        <w:tc>
          <w:tcPr>
            <w:tcW w:w="2881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5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09D" w:rsidTr="009C29B8">
        <w:tc>
          <w:tcPr>
            <w:tcW w:w="2881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5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09D" w:rsidTr="009C29B8">
        <w:tc>
          <w:tcPr>
            <w:tcW w:w="2881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5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09D" w:rsidTr="009C29B8">
        <w:tc>
          <w:tcPr>
            <w:tcW w:w="2881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5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09D" w:rsidTr="009C29B8">
        <w:tc>
          <w:tcPr>
            <w:tcW w:w="2881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5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09D" w:rsidTr="009C29B8">
        <w:tc>
          <w:tcPr>
            <w:tcW w:w="2881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5" w:type="dxa"/>
          </w:tcPr>
          <w:p w:rsidR="0065709D" w:rsidRDefault="0065709D" w:rsidP="00012A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5709D" w:rsidRPr="0065709D" w:rsidRDefault="0065709D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1)Бухарестский;</w:t>
      </w:r>
    </w:p>
    <w:p w:rsidR="0065709D" w:rsidRPr="0065709D" w:rsidRDefault="0065709D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2) Константинопольский;</w:t>
      </w:r>
    </w:p>
    <w:p w:rsidR="0065709D" w:rsidRPr="0065709D" w:rsidRDefault="0065709D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3) Парижский</w:t>
      </w:r>
    </w:p>
    <w:p w:rsidR="0065709D" w:rsidRPr="0065709D" w:rsidRDefault="0065709D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4) Сан-Стефанский;</w:t>
      </w:r>
    </w:p>
    <w:p w:rsidR="0065709D" w:rsidRPr="0065709D" w:rsidRDefault="0065709D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5) Кючук-Кайнарджийский;</w:t>
      </w:r>
    </w:p>
    <w:p w:rsidR="0065709D" w:rsidRPr="0065709D" w:rsidRDefault="0065709D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6) Ясский;</w:t>
      </w:r>
    </w:p>
    <w:p w:rsidR="0065709D" w:rsidRDefault="0065709D" w:rsidP="0065709D">
      <w:pPr>
        <w:pStyle w:val="a7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7) Прутский</w:t>
      </w:r>
    </w:p>
    <w:p w:rsidR="002E1EB7" w:rsidRDefault="002E1EB7" w:rsidP="0065709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29B8" w:rsidRDefault="009C29B8" w:rsidP="0065709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29B8" w:rsidRPr="002E1EB7" w:rsidRDefault="009C29B8" w:rsidP="0065709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E1EB7" w:rsidRDefault="002E1EB7" w:rsidP="006570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E1EB7">
        <w:rPr>
          <w:rFonts w:ascii="Times New Roman" w:hAnsi="Times New Roman" w:cs="Times New Roman"/>
          <w:b/>
          <w:sz w:val="28"/>
          <w:szCs w:val="28"/>
        </w:rPr>
        <w:lastRenderedPageBreak/>
        <w:t>Задание 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EB7">
        <w:rPr>
          <w:rFonts w:ascii="Times New Roman" w:hAnsi="Times New Roman" w:cs="Times New Roman"/>
          <w:b/>
          <w:sz w:val="28"/>
          <w:szCs w:val="28"/>
        </w:rPr>
        <w:t>Вставьте пропущенное в ряду имя. Ответ внесите в таблицу (по 2 балла за каждый верный ответ= 6 баллов).</w:t>
      </w:r>
    </w:p>
    <w:p w:rsidR="002E1EB7" w:rsidRPr="002E1EB7" w:rsidRDefault="002E1EB7" w:rsidP="002E1EB7">
      <w:pPr>
        <w:pStyle w:val="a6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E1EB7">
        <w:rPr>
          <w:rFonts w:ascii="Times New Roman" w:hAnsi="Times New Roman" w:cs="Times New Roman"/>
          <w:sz w:val="28"/>
          <w:szCs w:val="28"/>
        </w:rPr>
        <w:t xml:space="preserve">Василий І – Евдокия Дмитриевна Суздальская; Василий ІІ – Софья Витовтовна; Иван ІІІ – Мария Ярославна Серпуховская; Василий ІІІ – Софья Фоминична Палеолог; Иван </w:t>
      </w:r>
      <w:r w:rsidRPr="002E1EB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E1EB7">
        <w:rPr>
          <w:rFonts w:ascii="Times New Roman" w:hAnsi="Times New Roman" w:cs="Times New Roman"/>
          <w:sz w:val="28"/>
          <w:szCs w:val="28"/>
        </w:rPr>
        <w:t xml:space="preserve"> – …</w:t>
      </w:r>
    </w:p>
    <w:p w:rsidR="002E1EB7" w:rsidRPr="002E1EB7" w:rsidRDefault="002E1EB7" w:rsidP="002E1EB7">
      <w:pPr>
        <w:pStyle w:val="a6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E1EB7">
        <w:rPr>
          <w:rFonts w:ascii="Times New Roman" w:hAnsi="Times New Roman" w:cs="Times New Roman"/>
          <w:sz w:val="28"/>
          <w:szCs w:val="28"/>
        </w:rPr>
        <w:t xml:space="preserve">Иван ІІІ – Мария Борисовна Тверская; Василий </w:t>
      </w:r>
      <w:r w:rsidRPr="002E1EB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E1EB7">
        <w:rPr>
          <w:rFonts w:ascii="Times New Roman" w:hAnsi="Times New Roman" w:cs="Times New Roman"/>
          <w:sz w:val="28"/>
          <w:szCs w:val="28"/>
        </w:rPr>
        <w:t xml:space="preserve"> – Соломония Юрьевна Сабурова; Иван </w:t>
      </w:r>
      <w:r w:rsidRPr="002E1EB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E1EB7">
        <w:rPr>
          <w:rFonts w:ascii="Times New Roman" w:hAnsi="Times New Roman" w:cs="Times New Roman"/>
          <w:sz w:val="28"/>
          <w:szCs w:val="28"/>
        </w:rPr>
        <w:t xml:space="preserve"> – … </w:t>
      </w:r>
    </w:p>
    <w:p w:rsidR="002E1EB7" w:rsidRPr="002E1EB7" w:rsidRDefault="002E1EB7" w:rsidP="002E1EB7">
      <w:pPr>
        <w:pStyle w:val="a6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E1EB7">
        <w:rPr>
          <w:rFonts w:ascii="Times New Roman" w:hAnsi="Times New Roman" w:cs="Times New Roman"/>
          <w:sz w:val="28"/>
          <w:szCs w:val="28"/>
        </w:rPr>
        <w:t xml:space="preserve"> «Он заявил, что прочно лишь государство, основанное на законе, который чтут все, начиная с монарха» – А.М. Курбский; «Мы своих холопов вольны казнить, вольны и миловать» – 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2E1EB7" w:rsidRPr="002E1EB7" w:rsidTr="002E1EB7">
        <w:tc>
          <w:tcPr>
            <w:tcW w:w="2518" w:type="dxa"/>
          </w:tcPr>
          <w:p w:rsidR="002E1EB7" w:rsidRPr="002E1EB7" w:rsidRDefault="002E1EB7" w:rsidP="002E1EB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EB7">
              <w:rPr>
                <w:rFonts w:ascii="Times New Roman" w:hAnsi="Times New Roman" w:cs="Times New Roman"/>
                <w:b/>
                <w:sz w:val="28"/>
                <w:szCs w:val="28"/>
              </w:rPr>
              <w:t>Буква ряда</w:t>
            </w:r>
          </w:p>
        </w:tc>
        <w:tc>
          <w:tcPr>
            <w:tcW w:w="7053" w:type="dxa"/>
          </w:tcPr>
          <w:p w:rsidR="002E1EB7" w:rsidRPr="002E1EB7" w:rsidRDefault="002E1EB7" w:rsidP="002E1EB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EB7">
              <w:rPr>
                <w:rFonts w:ascii="Times New Roman" w:hAnsi="Times New Roman" w:cs="Times New Roman"/>
                <w:b/>
                <w:sz w:val="28"/>
                <w:szCs w:val="28"/>
              </w:rPr>
              <w:t>Пропуск</w:t>
            </w:r>
          </w:p>
        </w:tc>
      </w:tr>
      <w:tr w:rsidR="002E1EB7" w:rsidRPr="002E1EB7" w:rsidTr="002E1EB7">
        <w:tc>
          <w:tcPr>
            <w:tcW w:w="2518" w:type="dxa"/>
          </w:tcPr>
          <w:p w:rsidR="002E1EB7" w:rsidRPr="002E1EB7" w:rsidRDefault="002E1EB7" w:rsidP="002E1EB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053" w:type="dxa"/>
          </w:tcPr>
          <w:p w:rsidR="002E1EB7" w:rsidRPr="002E1EB7" w:rsidRDefault="002E1EB7" w:rsidP="0065709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B7" w:rsidTr="002E1EB7">
        <w:tc>
          <w:tcPr>
            <w:tcW w:w="2518" w:type="dxa"/>
          </w:tcPr>
          <w:p w:rsidR="002E1EB7" w:rsidRDefault="002E1EB7" w:rsidP="002E1EB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7053" w:type="dxa"/>
          </w:tcPr>
          <w:p w:rsidR="002E1EB7" w:rsidRDefault="002E1EB7" w:rsidP="0065709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EB7" w:rsidTr="002E1EB7">
        <w:tc>
          <w:tcPr>
            <w:tcW w:w="2518" w:type="dxa"/>
          </w:tcPr>
          <w:p w:rsidR="002E1EB7" w:rsidRDefault="002E1EB7" w:rsidP="002E1EB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7053" w:type="dxa"/>
          </w:tcPr>
          <w:p w:rsidR="002E1EB7" w:rsidRDefault="002E1EB7" w:rsidP="0065709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44E5" w:rsidRDefault="008044E5" w:rsidP="00857D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4E5" w:rsidRDefault="008044E5" w:rsidP="00857D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D9F" w:rsidRPr="00ED24F6" w:rsidRDefault="00857D9F" w:rsidP="00857D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6. </w:t>
      </w:r>
      <w:r w:rsidRPr="00ED24F6">
        <w:rPr>
          <w:rFonts w:ascii="Times New Roman" w:hAnsi="Times New Roman" w:cs="Times New Roman"/>
          <w:b/>
          <w:sz w:val="28"/>
          <w:szCs w:val="28"/>
        </w:rPr>
        <w:t>Изучите представленные фотографии и заполните таблицу.</w:t>
      </w:r>
      <w:r w:rsidR="00ED24F6" w:rsidRPr="00ED24F6">
        <w:rPr>
          <w:rFonts w:ascii="Times New Roman" w:hAnsi="Times New Roman" w:cs="Times New Roman"/>
          <w:b/>
          <w:sz w:val="28"/>
          <w:szCs w:val="28"/>
        </w:rPr>
        <w:t xml:space="preserve"> (по 1 баллу за каждую верную строку, максимально 10 баллов).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57D9F" w:rsidTr="00857D9F">
        <w:tc>
          <w:tcPr>
            <w:tcW w:w="3190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0F7578F" wp14:editId="3BE6E736">
                  <wp:extent cx="1524000" cy="2162175"/>
                  <wp:effectExtent l="0" t="0" r="0" b="9525"/>
                  <wp:docPr id="11" name="Рисунок 11" descr="Описание: Картинки по запросу Игнатьев Н.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артинки по запросу Игнатьев Н.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5D9716" wp14:editId="0F79F871">
                  <wp:extent cx="1362075" cy="2162175"/>
                  <wp:effectExtent l="0" t="0" r="9525" b="9525"/>
                  <wp:docPr id="10" name="Рисунок 10" descr="Описание: Картинки по запросу Гир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Картинки по запросу Гир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0FF1BE6" wp14:editId="75DE123B">
                  <wp:extent cx="1400175" cy="2162175"/>
                  <wp:effectExtent l="0" t="0" r="9525" b="9525"/>
                  <wp:docPr id="9" name="Рисунок 9" descr="Описание: Картинки по запросу Скобе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Картинки по запросу Скобе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57D9F" w:rsidTr="00857D9F">
        <w:tc>
          <w:tcPr>
            <w:tcW w:w="3190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9E3C70" wp14:editId="4E8158DF">
                  <wp:extent cx="1457325" cy="2162175"/>
                  <wp:effectExtent l="0" t="0" r="9525" b="9525"/>
                  <wp:docPr id="8" name="Рисунок 8" descr="Описание: Картинки по запросу Вит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Картинки по запросу Вит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0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FA96CB" wp14:editId="6177B0B4">
                  <wp:extent cx="1571625" cy="2162175"/>
                  <wp:effectExtent l="0" t="0" r="9525" b="9525"/>
                  <wp:docPr id="7" name="Рисунок 7" descr="Описание: Картинки по запросу Н.В. Каульбар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Картинки по запросу Н.В. Каульбар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8" t="1859" r="2876" b="21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BEFDAF8" wp14:editId="3BB04A17">
                  <wp:extent cx="1666875" cy="2162175"/>
                  <wp:effectExtent l="0" t="0" r="9525" b="9525"/>
                  <wp:docPr id="6" name="Рисунок 6" descr="Описание: Картинки по запросу путят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Картинки по запросу путят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57D9F" w:rsidTr="00857D9F">
        <w:tc>
          <w:tcPr>
            <w:tcW w:w="3190" w:type="dxa"/>
          </w:tcPr>
          <w:p w:rsidR="00857D9F" w:rsidRDefault="00857D9F" w:rsidP="009C29B8">
            <w:pPr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06C068B" wp14:editId="4B43BE10">
                  <wp:extent cx="1790700" cy="1933159"/>
                  <wp:effectExtent l="19050" t="19050" r="19050" b="10160"/>
                  <wp:docPr id="5" name="Рисунок 5" descr="Описание: Картинки по запросу Александр Виссарионович Кома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Картинки по запросу Александр Виссарионович Кома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491" cy="1934013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0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BFF3FC" wp14:editId="3BFFC464">
                  <wp:extent cx="1647825" cy="1958410"/>
                  <wp:effectExtent l="19050" t="19050" r="9525" b="22860"/>
                  <wp:docPr id="4" name="Рисунок 4" descr="Описание: https://upload.wikimedia.org/wikipedia/commons/c/c6/%D0%A1%D1%82%D0%BE%D0%BB%D0%B5%D1%82%D0%BE%D0%B2_%D0%9D%D0%B8%D0%BA%D0%BE%D0%BB%D0%B0%D0%B9_%D0%93%D1%80%D0%B8%D0%B3%D0%BE%D1%80%D1%8C%D0%B5%D0%B2%D0%B8%D1%87%2C_1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https://upload.wikimedia.org/wikipedia/commons/c/c6/%D0%A1%D1%82%D0%BE%D0%BB%D0%B5%D1%82%D0%BE%D0%B2_%D0%9D%D0%B8%D0%BA%D0%BE%D0%BB%D0%B0%D0%B9_%D0%93%D1%80%D0%B8%D0%B3%D0%BE%D1%80%D1%8C%D0%B5%D0%B2%D0%B8%D1%87%2C_1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9584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1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4158A3E" wp14:editId="696544A3">
                  <wp:extent cx="1733550" cy="1967579"/>
                  <wp:effectExtent l="19050" t="19050" r="19050" b="13970"/>
                  <wp:docPr id="3" name="Рисунок 3" descr="Описание: Картинки по запросу Н.Н. Обруч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Картинки по запросу Н.Н. Обруч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96757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57D9F" w:rsidTr="00857D9F">
        <w:tc>
          <w:tcPr>
            <w:tcW w:w="3190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BB1C8B1" wp14:editId="3E6CD317">
                  <wp:extent cx="1657350" cy="2162175"/>
                  <wp:effectExtent l="0" t="0" r="0" b="9525"/>
                  <wp:docPr id="2" name="Рисунок 2" descr="Описание: Картинки по запросу Муравьев минис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Картинки по запросу Муравьев минис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10</w:t>
            </w:r>
          </w:p>
        </w:tc>
        <w:tc>
          <w:tcPr>
            <w:tcW w:w="3190" w:type="dxa"/>
          </w:tcPr>
          <w:p w:rsidR="00857D9F" w:rsidRDefault="00857D9F" w:rsidP="00857D9F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3191" w:type="dxa"/>
          </w:tcPr>
          <w:p w:rsidR="00857D9F" w:rsidRDefault="00857D9F" w:rsidP="00857D9F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857D9F" w:rsidRDefault="00857D9F" w:rsidP="00857D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D9F" w:rsidRDefault="00857D9F" w:rsidP="00857D9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316"/>
        <w:gridCol w:w="2207"/>
        <w:gridCol w:w="2048"/>
      </w:tblGrid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 w:rsidP="00857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деятеле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 w:rsidP="00857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деятеля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 w:rsidP="00857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Фотография (номер)</w:t>
            </w: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Пекинский договор 1860 г.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первый договор о дружбе и торговле с Японией</w:t>
            </w:r>
            <w:r w:rsidR="00ED2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политическое соглашение с Францией</w:t>
            </w:r>
            <w:r w:rsidR="00ED2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военную конвенцию с Францией</w:t>
            </w:r>
            <w:r w:rsidR="00ED2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Командующий русскими войсками в бою на Кушке</w:t>
            </w:r>
            <w:r w:rsidR="00ED2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Командующий Ахалтекинской экспедицией</w:t>
            </w:r>
            <w:r w:rsidR="00ED2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Глава дипломатической миссии в Афганистан в 1878 г.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Глава русской дипломатической миссии в Болгарии в сентябре-ноябре 1886 г.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соглашение с Австрией о сохранении статус-кво на Балканах</w:t>
            </w:r>
            <w:r w:rsidR="00ED2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D9F" w:rsidTr="00857D9F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договор о строительстве КВЖД и союзную конвенцию с Китаем</w:t>
            </w:r>
            <w:r w:rsidR="00ED2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F" w:rsidRPr="00ED24F6" w:rsidRDefault="00857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EB7" w:rsidRDefault="002E1EB7" w:rsidP="0065709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63DEE" w:rsidRDefault="00463DEE" w:rsidP="006570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008CC">
        <w:rPr>
          <w:rFonts w:ascii="Times New Roman" w:hAnsi="Times New Roman" w:cs="Times New Roman"/>
          <w:b/>
          <w:sz w:val="28"/>
          <w:szCs w:val="28"/>
        </w:rPr>
        <w:lastRenderedPageBreak/>
        <w:t>Задание 7. Рассмотрите карту и ответьте на вопросы к ней:</w:t>
      </w:r>
    </w:p>
    <w:p w:rsidR="00463DEE" w:rsidRDefault="00463DEE" w:rsidP="006570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6CF7DD" wp14:editId="1D6D9D2C">
            <wp:extent cx="4162425" cy="4716846"/>
            <wp:effectExtent l="0" t="0" r="0" b="7620"/>
            <wp:docPr id="12" name="Рисунок 12" descr="C:\Users\UserPC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PC\Desktop\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578" cy="471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DEE" w:rsidRDefault="00463DEE" w:rsidP="003B656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7.1.</w:t>
      </w:r>
      <w:r w:rsidRPr="00463DEE">
        <w:rPr>
          <w:rFonts w:ascii="Times New Roman" w:hAnsi="Times New Roman" w:cs="Times New Roman"/>
          <w:sz w:val="28"/>
          <w:szCs w:val="28"/>
        </w:rPr>
        <w:t>Какое сражение отражено на карте</w:t>
      </w:r>
      <w:r w:rsidR="008044E5">
        <w:rPr>
          <w:rFonts w:ascii="Times New Roman" w:hAnsi="Times New Roman" w:cs="Times New Roman"/>
          <w:sz w:val="28"/>
          <w:szCs w:val="28"/>
        </w:rPr>
        <w:t xml:space="preserve"> (1балл)</w:t>
      </w: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463DEE" w:rsidRDefault="00463DEE" w:rsidP="003B656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7.2. </w:t>
      </w:r>
      <w:r w:rsidRPr="00463DEE">
        <w:rPr>
          <w:rFonts w:ascii="Times New Roman" w:hAnsi="Times New Roman" w:cs="Times New Roman"/>
          <w:sz w:val="28"/>
          <w:szCs w:val="28"/>
        </w:rPr>
        <w:t>Назовите его точную дату</w:t>
      </w:r>
      <w:r w:rsidR="008044E5">
        <w:rPr>
          <w:rFonts w:ascii="Times New Roman" w:hAnsi="Times New Roman" w:cs="Times New Roman"/>
          <w:sz w:val="28"/>
          <w:szCs w:val="28"/>
        </w:rPr>
        <w:t>(1 балл)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463DEE" w:rsidRDefault="00463DEE" w:rsidP="003B656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7.3.</w:t>
      </w:r>
      <w:r w:rsidRPr="00463DEE">
        <w:rPr>
          <w:rFonts w:ascii="Times New Roman" w:hAnsi="Times New Roman" w:cs="Times New Roman"/>
          <w:sz w:val="28"/>
          <w:szCs w:val="28"/>
        </w:rPr>
        <w:t>В рамках какой  операции произошло данное сражение?</w:t>
      </w:r>
      <w:r w:rsidR="003B656F" w:rsidRPr="003B656F">
        <w:rPr>
          <w:rFonts w:ascii="Times New Roman" w:hAnsi="Times New Roman" w:cs="Times New Roman"/>
          <w:sz w:val="28"/>
          <w:szCs w:val="28"/>
        </w:rPr>
        <w:t xml:space="preserve"> </w:t>
      </w:r>
      <w:r w:rsidR="003B656F">
        <w:rPr>
          <w:rFonts w:ascii="Times New Roman" w:hAnsi="Times New Roman" w:cs="Times New Roman"/>
          <w:sz w:val="28"/>
          <w:szCs w:val="28"/>
        </w:rPr>
        <w:t>(1балл)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463DEE" w:rsidRDefault="00463DEE" w:rsidP="003B656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7.4.</w:t>
      </w:r>
      <w:r w:rsidRPr="00463DEE">
        <w:rPr>
          <w:rFonts w:ascii="Times New Roman" w:hAnsi="Times New Roman" w:cs="Times New Roman"/>
          <w:sz w:val="28"/>
          <w:szCs w:val="28"/>
        </w:rPr>
        <w:t>Проанализируйте данные приведенные на легенде карты и сделайте вывод о потерях сторон?</w:t>
      </w:r>
      <w:r w:rsidR="003B656F">
        <w:rPr>
          <w:rFonts w:ascii="Times New Roman" w:hAnsi="Times New Roman" w:cs="Times New Roman"/>
          <w:sz w:val="28"/>
          <w:szCs w:val="28"/>
        </w:rPr>
        <w:t xml:space="preserve"> (1балл)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</w:t>
      </w:r>
    </w:p>
    <w:p w:rsidR="00463DEE" w:rsidRPr="005930FD" w:rsidRDefault="00463DEE" w:rsidP="003B6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930FD">
        <w:rPr>
          <w:rFonts w:ascii="Times New Roman" w:hAnsi="Times New Roman" w:cs="Times New Roman"/>
          <w:b/>
          <w:sz w:val="28"/>
          <w:szCs w:val="28"/>
        </w:rPr>
        <w:t>7.5.</w:t>
      </w:r>
      <w:r w:rsidRPr="005930FD">
        <w:rPr>
          <w:rFonts w:ascii="Times New Roman" w:hAnsi="Times New Roman" w:cs="Times New Roman"/>
          <w:sz w:val="28"/>
          <w:szCs w:val="28"/>
        </w:rPr>
        <w:t xml:space="preserve"> Какой мирный договор заключен по результатам войны, в ходе которой состоялось данное сражение</w:t>
      </w:r>
      <w:r w:rsidR="003B656F">
        <w:rPr>
          <w:rFonts w:ascii="Times New Roman" w:hAnsi="Times New Roman" w:cs="Times New Roman"/>
          <w:sz w:val="28"/>
          <w:szCs w:val="28"/>
        </w:rPr>
        <w:t xml:space="preserve"> (1балл)</w:t>
      </w:r>
      <w:r w:rsidRPr="005930F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930FD" w:rsidRDefault="005930FD" w:rsidP="003B6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930FD">
        <w:rPr>
          <w:rFonts w:ascii="Times New Roman" w:hAnsi="Times New Roman" w:cs="Times New Roman"/>
          <w:b/>
          <w:sz w:val="28"/>
          <w:szCs w:val="28"/>
        </w:rPr>
        <w:t>7.6.</w:t>
      </w:r>
      <w:r w:rsidRPr="005930FD">
        <w:rPr>
          <w:rFonts w:ascii="Times New Roman" w:hAnsi="Times New Roman" w:cs="Times New Roman"/>
          <w:sz w:val="28"/>
          <w:szCs w:val="28"/>
        </w:rPr>
        <w:t>Кем он был подписан со стороны России?</w:t>
      </w:r>
      <w:r w:rsidR="003B656F" w:rsidRPr="003B656F">
        <w:rPr>
          <w:rFonts w:ascii="Times New Roman" w:hAnsi="Times New Roman" w:cs="Times New Roman"/>
          <w:sz w:val="28"/>
          <w:szCs w:val="28"/>
        </w:rPr>
        <w:t xml:space="preserve"> </w:t>
      </w:r>
      <w:r w:rsidR="003B656F">
        <w:rPr>
          <w:rFonts w:ascii="Times New Roman" w:hAnsi="Times New Roman" w:cs="Times New Roman"/>
          <w:sz w:val="28"/>
          <w:szCs w:val="28"/>
        </w:rPr>
        <w:t>(1балл)</w:t>
      </w:r>
      <w:r w:rsidRPr="005930FD">
        <w:rPr>
          <w:rFonts w:ascii="Times New Roman" w:hAnsi="Times New Roman" w:cs="Times New Roman"/>
          <w:sz w:val="28"/>
          <w:szCs w:val="28"/>
        </w:rPr>
        <w:t>____________________</w:t>
      </w:r>
    </w:p>
    <w:p w:rsidR="005930FD" w:rsidRDefault="005930FD" w:rsidP="003B6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0C6">
        <w:rPr>
          <w:rFonts w:ascii="Times New Roman" w:hAnsi="Times New Roman" w:cs="Times New Roman"/>
          <w:b/>
          <w:sz w:val="28"/>
          <w:szCs w:val="28"/>
        </w:rPr>
        <w:t>7.7.</w:t>
      </w:r>
      <w:r w:rsidR="00B75F3B">
        <w:rPr>
          <w:rFonts w:ascii="Times New Roman" w:hAnsi="Times New Roman" w:cs="Times New Roman"/>
          <w:sz w:val="28"/>
          <w:szCs w:val="28"/>
        </w:rPr>
        <w:t>Назовите два основных условия этого мирного договора?</w:t>
      </w:r>
      <w:r w:rsidR="003B656F" w:rsidRPr="003B656F">
        <w:rPr>
          <w:rFonts w:ascii="Times New Roman" w:hAnsi="Times New Roman" w:cs="Times New Roman"/>
          <w:sz w:val="28"/>
          <w:szCs w:val="28"/>
        </w:rPr>
        <w:t xml:space="preserve"> </w:t>
      </w:r>
      <w:r w:rsidR="003B656F">
        <w:rPr>
          <w:rFonts w:ascii="Times New Roman" w:hAnsi="Times New Roman" w:cs="Times New Roman"/>
          <w:sz w:val="28"/>
          <w:szCs w:val="28"/>
        </w:rPr>
        <w:t>(1балл)</w:t>
      </w:r>
      <w:r w:rsidR="00B75F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C73E8A" w:rsidRPr="00C73E8A" w:rsidRDefault="00C73E8A" w:rsidP="00C73E8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E8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70C6" w:rsidRPr="00C73E8A">
        <w:rPr>
          <w:rFonts w:ascii="Times New Roman" w:hAnsi="Times New Roman" w:cs="Times New Roman"/>
          <w:b/>
          <w:sz w:val="28"/>
          <w:szCs w:val="28"/>
        </w:rPr>
        <w:t>Задание 8.</w:t>
      </w:r>
      <w:r w:rsidRPr="00C73E8A">
        <w:rPr>
          <w:rFonts w:ascii="Times New Roman" w:hAnsi="Times New Roman" w:cs="Times New Roman"/>
          <w:b/>
          <w:sz w:val="28"/>
          <w:szCs w:val="28"/>
        </w:rPr>
        <w:t xml:space="preserve"> Прочитайте текст. Заполните пробелы в тексте. Ответ оформите в виде перечня элементов под соответствующими номерам</w:t>
      </w:r>
      <w:r w:rsidR="00E41265">
        <w:rPr>
          <w:rFonts w:ascii="Times New Roman" w:hAnsi="Times New Roman" w:cs="Times New Roman"/>
          <w:b/>
          <w:sz w:val="28"/>
          <w:szCs w:val="28"/>
        </w:rPr>
        <w:t>и</w:t>
      </w:r>
      <w:r w:rsidRPr="00C73E8A">
        <w:rPr>
          <w:rFonts w:ascii="Times New Roman" w:hAnsi="Times New Roman" w:cs="Times New Roman"/>
          <w:b/>
          <w:sz w:val="28"/>
          <w:szCs w:val="28"/>
        </w:rPr>
        <w:t xml:space="preserve"> (максимум 8 бал</w:t>
      </w:r>
      <w:r>
        <w:rPr>
          <w:rFonts w:ascii="Times New Roman" w:hAnsi="Times New Roman" w:cs="Times New Roman"/>
          <w:b/>
          <w:sz w:val="28"/>
          <w:szCs w:val="28"/>
        </w:rPr>
        <w:t>лов, по 1 за каждую верную вставку</w:t>
      </w:r>
      <w:r w:rsidRPr="00C73E8A">
        <w:rPr>
          <w:rFonts w:ascii="Times New Roman" w:hAnsi="Times New Roman" w:cs="Times New Roman"/>
          <w:b/>
          <w:sz w:val="28"/>
          <w:szCs w:val="28"/>
        </w:rPr>
        <w:t>).</w:t>
      </w:r>
    </w:p>
    <w:p w:rsidR="00C73E8A" w:rsidRPr="00C73E8A" w:rsidRDefault="00C73E8A" w:rsidP="00C73E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E8A">
        <w:rPr>
          <w:rFonts w:ascii="Times New Roman" w:hAnsi="Times New Roman" w:cs="Times New Roman"/>
          <w:sz w:val="28"/>
          <w:szCs w:val="28"/>
        </w:rPr>
        <w:t xml:space="preserve">Территориальный рост Московского княжества начался с первых лет правления (1)_______________. В середине – второй половине 60-х годов окончательно утратило суверенитет Ярославское княжество, князья которого </w:t>
      </w:r>
      <w:r w:rsidRPr="00C73E8A">
        <w:rPr>
          <w:rFonts w:ascii="Times New Roman" w:hAnsi="Times New Roman" w:cs="Times New Roman"/>
          <w:sz w:val="28"/>
          <w:szCs w:val="28"/>
        </w:rPr>
        <w:lastRenderedPageBreak/>
        <w:t>давно уже были "подручниками" московских правителей. В 1474 г. еще спокойнее были ликвидированы остатки независимости Ростовского княжества: у тамошних князей были выкуплены остатки их княжеских прав.</w:t>
      </w:r>
    </w:p>
    <w:p w:rsidR="00C73E8A" w:rsidRPr="00C73E8A" w:rsidRDefault="00C73E8A" w:rsidP="00C73E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E8A">
        <w:rPr>
          <w:rFonts w:ascii="Times New Roman" w:hAnsi="Times New Roman" w:cs="Times New Roman"/>
          <w:sz w:val="28"/>
          <w:szCs w:val="28"/>
        </w:rPr>
        <w:t>Трудной задачей было присоединение Новгородской земли, где традиции самостоятельности были весьма сильны. Часть новгородского боярства во главе с вдовой посадника (2)_____________________ и ее сыновьями стремилась к открытому разрыву с Москвой и искала помощи у Великого княжества Литовского, чтобы удержать свои вольности. Другие бояре надеялись, что хорошие отношения с великим князем помогут сохранить самостоятельность Новгорода. В 1471 г. пролитовская партия одержала верх. Новгород заключил договор с (3)_____________________________: Новгород признал иноземного правителя своим князем, а тот в свою очередь обязался защищать интересы Новгорода в будущих войнах.</w:t>
      </w:r>
    </w:p>
    <w:p w:rsidR="00C73E8A" w:rsidRPr="00C73E8A" w:rsidRDefault="00C73E8A" w:rsidP="00C73E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E8A">
        <w:rPr>
          <w:rFonts w:ascii="Times New Roman" w:hAnsi="Times New Roman" w:cs="Times New Roman"/>
          <w:sz w:val="28"/>
          <w:szCs w:val="28"/>
        </w:rPr>
        <w:t xml:space="preserve">Такой договор был законным поводом для войны против Новгорода. Великий князь собрал войска всех подчиненных ему князей, в том числе тверские, и двинулся в поход. На реке (4)_______________ (июль 1471 г.) новгородцы потерпели поражение. Иноземный правитель, понимая, что у него нет в Новгороде полной поддержки, не выполнил договора. Новгородский архиепископ не разрешил участвовать в битве своему полку: а это была немалая часть ополчения. Такая позиция литовского князя и архиепископа объяснялись тем, что и среди боярства, и особенно среди городских низов были распространены антилитовские настроения. Победа в данной битве укрепила власть великого князя над Новгородом. А вскоре были казнены и лидеры антимосковской партии. </w:t>
      </w:r>
    </w:p>
    <w:p w:rsidR="00C73E8A" w:rsidRPr="00C73E8A" w:rsidRDefault="00C73E8A" w:rsidP="00C73E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E8A">
        <w:rPr>
          <w:rFonts w:ascii="Times New Roman" w:hAnsi="Times New Roman" w:cs="Times New Roman"/>
          <w:sz w:val="28"/>
          <w:szCs w:val="28"/>
        </w:rPr>
        <w:t>Великий князь стремился не к усилению зависимости Новгорода, а к полному его присоединению. Для этого он решил сначала укрепить свои позиции в Новгородской земле. В 1475 г. он предпринял туда поездку с большими вооруженными силами. В качестве новгородского князя он и по пути следования, и в самом городе принимал многочисленные челобитные на новгородских бояр. Тем самым он одновременно решал две задачи: перед черными людьми выступал в тоге защитника народа, а враждебную ему группировку бояр ослаблял. Многие бояре были арестованы, часть их отправили для дальнейшего расследования в Москву, что было грубым нарушением новгородского права. Вернувшись домой, Великий князь в Москве продолжат принимать челобитные и вызывать туда бояр для суда, еще более властно действуя не как традиционный новгородский князь, а как феодальный монарх.</w:t>
      </w:r>
    </w:p>
    <w:p w:rsidR="00C73E8A" w:rsidRPr="00C73E8A" w:rsidRDefault="00C73E8A" w:rsidP="00C73E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E8A">
        <w:rPr>
          <w:rFonts w:ascii="Times New Roman" w:hAnsi="Times New Roman" w:cs="Times New Roman"/>
          <w:sz w:val="28"/>
          <w:szCs w:val="28"/>
        </w:rPr>
        <w:t xml:space="preserve">Весной (5)________ г. Великий князь меняет свой титул и начинает именоваться (6)________________________. Осенью войска великого князя двинулись к Новгороду. Вечевые власти не решились сопротивляться, а великий князь предъявил им жесткий ультиматум: "хотим господарьства на своей отчине Великом Новегороде такова, как наше государьство в Низовской земле на Москве", что означало ликвидацию независимости Новгородской земли. В январе (7)____________ великий князь торжественно въехал в Новгород. Новгородская республика окончательно вошла в состав </w:t>
      </w:r>
      <w:r w:rsidRPr="00C73E8A">
        <w:rPr>
          <w:rFonts w:ascii="Times New Roman" w:hAnsi="Times New Roman" w:cs="Times New Roman"/>
          <w:sz w:val="28"/>
          <w:szCs w:val="28"/>
        </w:rPr>
        <w:lastRenderedPageBreak/>
        <w:t>Московского государства, а её земли стали важным инструментом в политике великого князя по поддержке знати и развитию новой формы (8)_____________________ землевладения.</w:t>
      </w:r>
    </w:p>
    <w:p w:rsidR="00C73E8A" w:rsidRPr="00C73E8A" w:rsidRDefault="00C73E8A" w:rsidP="00C73E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5" w:type="dxa"/>
        <w:tblInd w:w="-4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"/>
        <w:gridCol w:w="4112"/>
        <w:gridCol w:w="851"/>
        <w:gridCol w:w="3843"/>
      </w:tblGrid>
      <w:tr w:rsidR="00C73E8A" w:rsidRPr="00C73E8A" w:rsidTr="00C73E8A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eastAsia="Liberation Serif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Вставка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eastAsia="Liberation Serif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Вставка</w:t>
            </w:r>
          </w:p>
        </w:tc>
      </w:tr>
      <w:tr w:rsidR="00C73E8A" w:rsidRPr="00C73E8A" w:rsidTr="00C73E8A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E8A" w:rsidRPr="00C73E8A" w:rsidTr="00C73E8A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E8A" w:rsidRPr="00C73E8A" w:rsidTr="00C73E8A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E8A" w:rsidRPr="00C73E8A" w:rsidTr="00C73E8A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3E8A" w:rsidRPr="00C73E8A" w:rsidRDefault="00C73E8A" w:rsidP="00C73E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9F4" w:rsidRDefault="00A529F4" w:rsidP="00C73E8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C6" w:rsidRPr="001F5612" w:rsidRDefault="001F5612" w:rsidP="00C73E8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612">
        <w:rPr>
          <w:rFonts w:ascii="Times New Roman" w:hAnsi="Times New Roman" w:cs="Times New Roman"/>
          <w:b/>
          <w:sz w:val="28"/>
          <w:szCs w:val="28"/>
        </w:rPr>
        <w:t>Задание 9. Прочтите текст и ответьте на вопросы к нему:</w:t>
      </w:r>
    </w:p>
    <w:p w:rsidR="001F5612" w:rsidRPr="001F5612" w:rsidRDefault="001F5612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том же году Александру Михайловичу было дано княжение, и он пришел из Орды и сел на великокняжеский престол. Потом, немного дней спустя, из-за умножения наших грехов, когда Бог позволил дьяволу вложить в сердце безбожных татар злую мысль, сказали они своему беззаконному царю: «Если не погубишь князя Александра и всех князей русских, то не получишь власти над ними». Тогда беззаконный и проклятый зачинатель всего зла Шевкал, разоритель христианства, отверз свои скверные уста и начал говорить, наученный дьяволом: «Государь царь, если ты мне велишь, я пойду на Русь, разорю христианство, убью их князя, а княгиню и детей приведу к тебе». И царь велел ему так сотворить.</w:t>
      </w:r>
    </w:p>
    <w:p w:rsidR="001F5612" w:rsidRPr="001F5612" w:rsidRDefault="001F5612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Беззаконный же Шевкал, разоритель христианства, пошел на Русь со многими татарами, и пришел в Тверь, и выгнал великого князя с его двора, а сам поселился на великокняжеском дворе, исполненный гордости и ярости. И сотворил великое гонение на христиан — насилие, грабеж, избиение и поругание. Люди же городские, постоянно оскорбляемые нехристями, много раз жаловались великому князю, прося оборонить их. Он же, видя озлобление своих людей и не имея возможности их оборонить, велел им терпеть. Но тверичи не терпели, а ждали удобного времени.</w:t>
      </w:r>
    </w:p>
    <w:p w:rsidR="001F5612" w:rsidRPr="001F5612" w:rsidRDefault="001F5612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И случилось так, что 15 августа, ранним утром, когда собирается торг, некий диакон-тверянин, — прозвище ему Дудко, — повел кобылицу, молодую и очень тучную, напоить водой в Волге. Татары же, увидев ее, отняли. Диакон же очень огорчился и стал вопить: «Люди тверские, не выдавайте!»</w:t>
      </w:r>
    </w:p>
    <w:p w:rsidR="001F5612" w:rsidRDefault="001F5612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 началась между ними драка. Татары же, надеясь на свою власть, пустили в ход мечи, и тотчас сбежались люди, и началось возмущение. И ударили во все колокола, стали вечем, и восстал город, и сразу же собрался весь народ. И возник мятеж, и кликнули тверичи и стали избивать татар, где кого поймают, пока не убили самого Шевкала. Убивали же всех подряд, не оставили и вестника, кроме пастухов, пасших на поле стада коней. Те взяли лучших жеребцов и быстро бежали в Москву, а оттуда в Орду, и там  возвестили о кончине Шевкала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56F" w:rsidRDefault="001F5612" w:rsidP="001F5612">
      <w:pPr>
        <w:pStyle w:val="a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называется произведение, отрывок из которого показан выше</w:t>
      </w:r>
      <w:r w:rsidRPr="00A52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1F5612" w:rsidRDefault="003B656F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(2 </w:t>
      </w:r>
      <w:r w:rsidR="002F04A9" w:rsidRPr="00A52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2F04A9" w:rsidRPr="00A52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1F5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2F04A9" w:rsidRDefault="002F04A9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9.2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Каким годом датируются, приведенные в отрывке события? </w:t>
      </w:r>
      <w:r w:rsidRPr="00A52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 балл)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A529F4" w:rsidRDefault="002F04A9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9.3.Какие привилегии получил Московский князь в связи с этим событием?</w:t>
      </w:r>
    </w:p>
    <w:p w:rsidR="002F04A9" w:rsidRDefault="003B656F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</w:t>
      </w:r>
      <w:r w:rsidR="00A529F4" w:rsidRPr="00A52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529F4" w:rsidRPr="00A52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5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A529F4" w:rsidRDefault="00A529F4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529F4" w:rsidRDefault="00A529F4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A529F4" w:rsidRDefault="00A529F4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9F4" w:rsidRDefault="00A529F4" w:rsidP="001F5612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4A9" w:rsidRPr="002F04A9" w:rsidRDefault="002F04A9" w:rsidP="002F04A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A9">
        <w:rPr>
          <w:rFonts w:ascii="Times New Roman" w:hAnsi="Times New Roman" w:cs="Times New Roman"/>
          <w:b/>
          <w:sz w:val="28"/>
          <w:szCs w:val="28"/>
        </w:rPr>
        <w:t>ИСТОРИЧЕСКОЕ ЭССЕ.</w:t>
      </w:r>
    </w:p>
    <w:p w:rsidR="002F04A9" w:rsidRPr="002F04A9" w:rsidRDefault="002F04A9" w:rsidP="002F04A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A9">
        <w:rPr>
          <w:rFonts w:ascii="Times New Roman" w:hAnsi="Times New Roman" w:cs="Times New Roman"/>
          <w:b/>
          <w:sz w:val="28"/>
          <w:szCs w:val="28"/>
        </w:rPr>
        <w:t>Максимальная оценка — 50 баллов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Ваша задача -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1. Ясно понимаете смысл высказывания (не обязательно полностью или даже частично быть согласным с автором, но необходимо понимать, что именно он утверждает).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2. Можете выразить свое отношение к высказыванию (аргументировано согласиться с автором либо полностью или частично опровергнуть его высказывание).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3. Располагаете конкретными знаниями (факты, статистические данные, примеры, в том числе из историографии) по данной теме.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4. Владеете терминами, необходимыми для грамотного изложения своей точки зрения.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При написании работы постарайтесь исходить из того, что Жюри, оценивая Ваше эссе, будет руководствоваться следующими критериями: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1. Обоснованность выбора темы (объяснение выбора темы и задач, которые ставит перед собой в своей работе участник). Оценивается вводная часть к работе - не более 10 баллов. Требуется внятное оригинальное объяснение, демонстрирующее заинтересованность в теме, и четкая постановка задач работы, исходя из понимания смысла высказывания (</w:t>
      </w:r>
      <w:r>
        <w:rPr>
          <w:rFonts w:ascii="Times New Roman" w:hAnsi="Times New Roman" w:cs="Times New Roman"/>
          <w:sz w:val="28"/>
          <w:szCs w:val="28"/>
        </w:rPr>
        <w:t>должна быть определена проблема и четко сформулированы 4 задачи исследования</w:t>
      </w:r>
      <w:r w:rsidRPr="002F04A9">
        <w:rPr>
          <w:rFonts w:ascii="Times New Roman" w:hAnsi="Times New Roman" w:cs="Times New Roman"/>
          <w:sz w:val="28"/>
          <w:szCs w:val="28"/>
        </w:rPr>
        <w:t>).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2. Оценка основной части к работе (макс. 35 баллов): При оценке каждой из выделенных задач учитываются: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i/>
          <w:iCs/>
          <w:sz w:val="28"/>
          <w:szCs w:val="28"/>
        </w:rPr>
        <w:t>1. - грамотность использования исторических фактов и терминов;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i/>
          <w:iCs/>
          <w:sz w:val="28"/>
          <w:szCs w:val="28"/>
        </w:rPr>
        <w:t>2. - аргументированность авторской позиции.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2F04A9">
        <w:rPr>
          <w:rFonts w:ascii="Times New Roman" w:hAnsi="Times New Roman" w:cs="Times New Roman"/>
          <w:sz w:val="28"/>
          <w:szCs w:val="28"/>
        </w:rPr>
        <w:t xml:space="preserve">- </w:t>
      </w:r>
      <w:r w:rsidRPr="002F04A9">
        <w:rPr>
          <w:rFonts w:ascii="Times New Roman" w:hAnsi="Times New Roman" w:cs="Times New Roman"/>
          <w:i/>
          <w:iCs/>
          <w:sz w:val="28"/>
          <w:szCs w:val="28"/>
        </w:rPr>
        <w:t xml:space="preserve">творческий характер восприятия темы, её осмысления. </w:t>
      </w:r>
      <w:r w:rsidRPr="002F04A9">
        <w:rPr>
          <w:rFonts w:ascii="Times New Roman" w:hAnsi="Times New Roman" w:cs="Times New Roman"/>
          <w:sz w:val="28"/>
          <w:szCs w:val="28"/>
        </w:rPr>
        <w:t>Требуется ярко выраженная личная позиция, заинтересованность в теме, оригинальные (имеющие право на существование, исходя из фактов и историографии) мысли, задачи и пути их решения. Работа написана хорошим литературным языком с учетом всех жанровых особенностей эссе.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2F04A9">
        <w:rPr>
          <w:rFonts w:ascii="Times New Roman" w:hAnsi="Times New Roman" w:cs="Times New Roman"/>
          <w:sz w:val="28"/>
          <w:szCs w:val="28"/>
        </w:rPr>
        <w:t xml:space="preserve">- </w:t>
      </w:r>
      <w:r w:rsidRPr="002F04A9">
        <w:rPr>
          <w:rFonts w:ascii="Times New Roman" w:hAnsi="Times New Roman" w:cs="Times New Roman"/>
          <w:i/>
          <w:iCs/>
          <w:sz w:val="28"/>
          <w:szCs w:val="28"/>
        </w:rPr>
        <w:t>знание различных точек зрения по избранному вопросу.</w:t>
      </w:r>
      <w:r w:rsidRPr="002F04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lastRenderedPageBreak/>
        <w:t xml:space="preserve">3. Умение автора делать конкретные выводы по сути своей позиции, исходя из смысла высказывания и задач, сформулированных во введении. Оценивается заключение к работе - </w:t>
      </w:r>
      <w:r w:rsidRPr="002F04A9">
        <w:rPr>
          <w:rFonts w:ascii="Times New Roman" w:hAnsi="Times New Roman" w:cs="Times New Roman"/>
          <w:b/>
          <w:sz w:val="28"/>
          <w:szCs w:val="28"/>
        </w:rPr>
        <w:t>не более 5 баллов.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F04A9" w:rsidRPr="002F04A9" w:rsidRDefault="002F04A9" w:rsidP="002F04A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A9">
        <w:rPr>
          <w:rFonts w:ascii="Times New Roman" w:hAnsi="Times New Roman" w:cs="Times New Roman"/>
          <w:b/>
          <w:sz w:val="28"/>
          <w:szCs w:val="28"/>
        </w:rPr>
        <w:t>Темы эссе: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1. «…подобно отцу Владимиру, Ярослав не был князем только в значении вождя дружины, который стремится в дальние стороны за завоеваниями, славою и добычею; Ярослав, как видно, был более князем-нарядником страны». (С.М. Соловьёв)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2. «…положительное значение царя Ивана в истории нашего государства далеко не так велико, как можно было бы думать, судя по его замыслам и начинаниям, по шуму, какой производила его деятельность. Грозный царь больше задумывал, чем сделал, сильнее подействовал на воображение и нервы своих современников, чем на современный ему государственный порядок. Жизнь Московского государства и без Ивана устроилась бы так же, как она строилась до него и после него, но без него это устроение пошло бы легче и ровнее, чем оно шло при нём и после него: важнейшие политические вопросы были бы разрешены без тех потрясений, какие были им подготовлены. Важнее отрицательное значение этого царствования».</w:t>
      </w:r>
      <w:r w:rsidRPr="002F0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(В.О. Ключевский)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3. «Царь Алексей Михайлович умер неожиданно, не достигши старости, и оставил семейство своё в очень печальном для государства положении, предвещавшем большие смуты, и это в такое время, когда столько важных вопросов стояло на очереди, когда всё колебалось при страшном повороте на новый путь, когда при всеобщем истощении от прежних войн предстояла ещё опасная война с могущественными турками». (С.М. Соловьёв)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4. «Политические идеалы первых дней царствования Александра I скоро стали признаваться несбыточной мечтой… Слабовольный Государь был способен одновременно мечтать о конституции и дрожать за самодержавие, думать об отмене крепостного права и вводить военные поселения, сменять смелых реформаторов строгими блюстителями порядка, приближать Кочубея, Новосильцева, Строгонова, Чарторыжского и дружить с грубым и тусклым Аракчеевым». (А.А. Верещагин)</w:t>
      </w:r>
    </w:p>
    <w:p w:rsidR="002F04A9" w:rsidRP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F04A9" w:rsidRDefault="002F04A9" w:rsidP="002F04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04A9">
        <w:rPr>
          <w:rFonts w:ascii="Times New Roman" w:hAnsi="Times New Roman" w:cs="Times New Roman"/>
          <w:sz w:val="28"/>
          <w:szCs w:val="28"/>
        </w:rPr>
        <w:t>5. «Александр II немало предвосхитил своего преемника в том, что касается контрреформ. Как известно, контрреформы в правление Александра III предполагали исправление «ошибок 60-х годов», наступление на прежние либеральные преобразования. Но такое наступление предпринял сам реформатор Александр II, причём ещё в 1860-х годах, до осуществления всей программы реформ». (С.А. Ермолаев)</w:t>
      </w:r>
    </w:p>
    <w:p w:rsidR="001F5612" w:rsidRPr="00C73E8A" w:rsidRDefault="00A529F4" w:rsidP="00A529F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29F4">
        <w:rPr>
          <w:rFonts w:ascii="Times New Roman" w:hAnsi="Times New Roman" w:cs="Times New Roman"/>
          <w:b/>
          <w:sz w:val="28"/>
          <w:szCs w:val="28"/>
        </w:rPr>
        <w:t>Желаем удачи!</w:t>
      </w:r>
    </w:p>
    <w:sectPr w:rsidR="001F5612" w:rsidRPr="00C7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BB" w:rsidRDefault="009D56BB" w:rsidP="00CC75C0">
      <w:pPr>
        <w:spacing w:after="0" w:line="240" w:lineRule="auto"/>
      </w:pPr>
      <w:r>
        <w:separator/>
      </w:r>
    </w:p>
  </w:endnote>
  <w:endnote w:type="continuationSeparator" w:id="0">
    <w:p w:rsidR="009D56BB" w:rsidRDefault="009D56BB" w:rsidP="00CC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BB" w:rsidRDefault="009D56BB" w:rsidP="00CC75C0">
      <w:pPr>
        <w:spacing w:after="0" w:line="240" w:lineRule="auto"/>
      </w:pPr>
      <w:r>
        <w:separator/>
      </w:r>
    </w:p>
  </w:footnote>
  <w:footnote w:type="continuationSeparator" w:id="0">
    <w:p w:rsidR="009D56BB" w:rsidRDefault="009D56BB" w:rsidP="00CC7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A92"/>
    <w:multiLevelType w:val="hybridMultilevel"/>
    <w:tmpl w:val="8B70C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0BE3"/>
    <w:multiLevelType w:val="hybridMultilevel"/>
    <w:tmpl w:val="3CFE615E"/>
    <w:lvl w:ilvl="0" w:tplc="EB3602AE">
      <w:start w:val="1"/>
      <w:numFmt w:val="russianUpper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A3"/>
    <w:rsid w:val="00012AF4"/>
    <w:rsid w:val="00020863"/>
    <w:rsid w:val="000D4D24"/>
    <w:rsid w:val="001E682F"/>
    <w:rsid w:val="001F5612"/>
    <w:rsid w:val="002E1EB7"/>
    <w:rsid w:val="002F04A9"/>
    <w:rsid w:val="003B1D10"/>
    <w:rsid w:val="003B656F"/>
    <w:rsid w:val="00463DEE"/>
    <w:rsid w:val="005930FD"/>
    <w:rsid w:val="006370C6"/>
    <w:rsid w:val="0065709D"/>
    <w:rsid w:val="00694B3D"/>
    <w:rsid w:val="008044E5"/>
    <w:rsid w:val="00857D9F"/>
    <w:rsid w:val="009C29B8"/>
    <w:rsid w:val="009D56BB"/>
    <w:rsid w:val="00A529F4"/>
    <w:rsid w:val="00A650A3"/>
    <w:rsid w:val="00A84BEF"/>
    <w:rsid w:val="00B75F3B"/>
    <w:rsid w:val="00C73E8A"/>
    <w:rsid w:val="00CC75C0"/>
    <w:rsid w:val="00E41265"/>
    <w:rsid w:val="00EC5EE9"/>
    <w:rsid w:val="00ED24F6"/>
    <w:rsid w:val="00F5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30F4"/>
  <w15:docId w15:val="{8A3D363A-F258-4A06-B319-AE87D459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0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5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A6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2AF4"/>
    <w:pPr>
      <w:ind w:left="720"/>
      <w:contextualSpacing/>
    </w:pPr>
  </w:style>
  <w:style w:type="paragraph" w:styleId="a7">
    <w:name w:val="No Spacing"/>
    <w:uiPriority w:val="1"/>
    <w:qFormat/>
    <w:rsid w:val="0065709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75C0"/>
  </w:style>
  <w:style w:type="paragraph" w:styleId="aa">
    <w:name w:val="footer"/>
    <w:basedOn w:val="a"/>
    <w:link w:val="ab"/>
    <w:uiPriority w:val="99"/>
    <w:unhideWhenUsed/>
    <w:rsid w:val="00CC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tkorsunova</cp:lastModifiedBy>
  <cp:revision>14</cp:revision>
  <dcterms:created xsi:type="dcterms:W3CDTF">2019-10-07T19:06:00Z</dcterms:created>
  <dcterms:modified xsi:type="dcterms:W3CDTF">2019-11-20T08:59:00Z</dcterms:modified>
</cp:coreProperties>
</file>