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80" w:rsidRPr="004D4911" w:rsidRDefault="004C4B72" w:rsidP="004C4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11">
        <w:rPr>
          <w:rFonts w:ascii="Times New Roman" w:hAnsi="Times New Roman" w:cs="Times New Roman"/>
          <w:b/>
          <w:sz w:val="24"/>
          <w:szCs w:val="24"/>
        </w:rPr>
        <w:t>ОЛИМПИАДНЫЕ ЗАДАНИЯ 11 КЛАСС. 2019 – 2020 Г. МУНИЦИПАЛЬНЫЙ ЭТАП</w:t>
      </w:r>
    </w:p>
    <w:p w:rsidR="00240178" w:rsidRPr="00240178" w:rsidRDefault="00240178" w:rsidP="0024017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8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4C4B72" w:rsidRPr="00240178" w:rsidRDefault="004C4B72" w:rsidP="002401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 московских грамотах Х</w:t>
      </w:r>
      <w:r w:rsidRPr="0024017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4017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40178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24017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240178">
        <w:rPr>
          <w:rFonts w:ascii="Times New Roman" w:hAnsi="Times New Roman" w:cs="Times New Roman"/>
          <w:sz w:val="24"/>
          <w:szCs w:val="24"/>
        </w:rPr>
        <w:t xml:space="preserve"> веков, а также в документах, связанных с восстанием Степана Разина, встречаются написания «в земли </w:t>
      </w:r>
      <w:proofErr w:type="spellStart"/>
      <w:r w:rsidRPr="00240178">
        <w:rPr>
          <w:rFonts w:ascii="Times New Roman" w:hAnsi="Times New Roman" w:cs="Times New Roman"/>
          <w:b/>
          <w:sz w:val="24"/>
          <w:szCs w:val="24"/>
        </w:rPr>
        <w:t>а</w:t>
      </w:r>
      <w:r w:rsidRPr="00240178">
        <w:rPr>
          <w:rFonts w:ascii="Times New Roman" w:hAnsi="Times New Roman" w:cs="Times New Roman"/>
          <w:sz w:val="24"/>
          <w:szCs w:val="24"/>
        </w:rPr>
        <w:t>пустевши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(вместо «в земли опустевши»), «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с</w:t>
      </w:r>
      <w:r w:rsidRPr="00240178">
        <w:rPr>
          <w:rFonts w:ascii="Times New Roman" w:hAnsi="Times New Roman" w:cs="Times New Roman"/>
          <w:b/>
          <w:sz w:val="24"/>
          <w:szCs w:val="24"/>
        </w:rPr>
        <w:t>а</w:t>
      </w:r>
      <w:r w:rsidRPr="00240178">
        <w:rPr>
          <w:rFonts w:ascii="Times New Roman" w:hAnsi="Times New Roman" w:cs="Times New Roman"/>
          <w:sz w:val="24"/>
          <w:szCs w:val="24"/>
        </w:rPr>
        <w:t>вете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(вместо «совете»), «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выв</w:t>
      </w:r>
      <w:r w:rsidRPr="00240178">
        <w:rPr>
          <w:rFonts w:ascii="Times New Roman" w:hAnsi="Times New Roman" w:cs="Times New Roman"/>
          <w:b/>
          <w:sz w:val="24"/>
          <w:szCs w:val="24"/>
        </w:rPr>
        <w:t>а</w:t>
      </w:r>
      <w:r w:rsidRPr="00240178">
        <w:rPr>
          <w:rFonts w:ascii="Times New Roman" w:hAnsi="Times New Roman" w:cs="Times New Roman"/>
          <w:sz w:val="24"/>
          <w:szCs w:val="24"/>
        </w:rPr>
        <w:t>дить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(вместо «выводить»), «</w:t>
      </w:r>
      <w:proofErr w:type="spellStart"/>
      <w:r w:rsidRPr="00240178">
        <w:rPr>
          <w:rFonts w:ascii="Times New Roman" w:hAnsi="Times New Roman" w:cs="Times New Roman"/>
          <w:b/>
          <w:sz w:val="24"/>
          <w:szCs w:val="24"/>
        </w:rPr>
        <w:t>а</w:t>
      </w:r>
      <w:r w:rsidRPr="00240178">
        <w:rPr>
          <w:rFonts w:ascii="Times New Roman" w:hAnsi="Times New Roman" w:cs="Times New Roman"/>
          <w:sz w:val="24"/>
          <w:szCs w:val="24"/>
        </w:rPr>
        <w:t>пальная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(вместо «опальная»), «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т</w:t>
      </w:r>
      <w:r w:rsidRPr="00240178">
        <w:rPr>
          <w:rFonts w:ascii="Times New Roman" w:hAnsi="Times New Roman" w:cs="Times New Roman"/>
          <w:b/>
          <w:sz w:val="24"/>
          <w:szCs w:val="24"/>
        </w:rPr>
        <w:t>о</w:t>
      </w:r>
      <w:r w:rsidRPr="00240178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» (вместо «татар»), «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прист</w:t>
      </w:r>
      <w:r w:rsidRPr="00240178">
        <w:rPr>
          <w:rFonts w:ascii="Times New Roman" w:hAnsi="Times New Roman" w:cs="Times New Roman"/>
          <w:b/>
          <w:sz w:val="24"/>
          <w:szCs w:val="24"/>
        </w:rPr>
        <w:t>о</w:t>
      </w:r>
      <w:r w:rsidRPr="00240178">
        <w:rPr>
          <w:rFonts w:ascii="Times New Roman" w:hAnsi="Times New Roman" w:cs="Times New Roman"/>
          <w:sz w:val="24"/>
          <w:szCs w:val="24"/>
        </w:rPr>
        <w:t>вали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» (вместо «приставали»). О </w:t>
      </w:r>
      <w:proofErr w:type="gramStart"/>
      <w:r w:rsidRPr="00240178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240178">
        <w:rPr>
          <w:rFonts w:ascii="Times New Roman" w:hAnsi="Times New Roman" w:cs="Times New Roman"/>
          <w:sz w:val="24"/>
          <w:szCs w:val="24"/>
        </w:rPr>
        <w:t xml:space="preserve"> какого фонетического явления свидетельствуют подобные написания?</w:t>
      </w:r>
      <w:r w:rsidR="008C606C" w:rsidRPr="00240178">
        <w:rPr>
          <w:rFonts w:ascii="Times New Roman" w:hAnsi="Times New Roman" w:cs="Times New Roman"/>
          <w:sz w:val="24"/>
          <w:szCs w:val="24"/>
        </w:rPr>
        <w:t xml:space="preserve"> Свой ответ поясните.</w:t>
      </w:r>
    </w:p>
    <w:p w:rsidR="008C606C" w:rsidRPr="00240178" w:rsidRDefault="008C606C" w:rsidP="008C606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Модель ответа:</w:t>
      </w:r>
    </w:p>
    <w:p w:rsidR="008C606C" w:rsidRPr="00240178" w:rsidRDefault="008C606C" w:rsidP="008C606C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 xml:space="preserve">Подобные написания слов свидетельствуют о развитии в русском московском произношении аканья, которое постепенно стало ведущей чертой русского вокализма (произношения гласных). Аканье заключается в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неразличении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звуков [о] и [а] в безударном положении. Пишущий произносит эти звуки без ударения одинаково, поэтому (при отсутствии в указанный период жестких орфографических норм)  путает буквы </w:t>
      </w:r>
      <w:proofErr w:type="gramStart"/>
      <w:r w:rsidRPr="0024017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40178">
        <w:rPr>
          <w:rFonts w:ascii="Times New Roman" w:hAnsi="Times New Roman" w:cs="Times New Roman"/>
          <w:sz w:val="24"/>
          <w:szCs w:val="24"/>
        </w:rPr>
        <w:t xml:space="preserve"> и а для их обозначения.</w:t>
      </w:r>
    </w:p>
    <w:p w:rsidR="008C606C" w:rsidRPr="00240178" w:rsidRDefault="008C606C" w:rsidP="008C606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:rsidR="008C606C" w:rsidRPr="00240178" w:rsidRDefault="008C606C" w:rsidP="0024017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фиксацию аканья – 5 баллов.</w:t>
      </w:r>
    </w:p>
    <w:p w:rsidR="008C606C" w:rsidRPr="00240178" w:rsidRDefault="008C606C" w:rsidP="0024017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объяснение</w:t>
      </w:r>
      <w:r w:rsidR="00C07A9F" w:rsidRPr="00240178">
        <w:rPr>
          <w:rFonts w:ascii="Times New Roman" w:hAnsi="Times New Roman" w:cs="Times New Roman"/>
          <w:sz w:val="24"/>
          <w:szCs w:val="24"/>
        </w:rPr>
        <w:t xml:space="preserve"> того, в чем заключается аканье и на основе чего был сделан вывод – 5 баллов.</w:t>
      </w:r>
    </w:p>
    <w:p w:rsidR="00C07A9F" w:rsidRPr="00240178" w:rsidRDefault="00C07A9F" w:rsidP="0024017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Всего 10 баллов.</w:t>
      </w:r>
    </w:p>
    <w:p w:rsidR="00240178" w:rsidRDefault="00240178" w:rsidP="0024017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178" w:rsidRDefault="00240178" w:rsidP="0024017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8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D83C61" w:rsidRPr="00240178" w:rsidRDefault="00D83C61" w:rsidP="00D83C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Из каждого ряда исключите лишнее слово, свой ответ аргументируйте:</w:t>
      </w:r>
    </w:p>
    <w:p w:rsidR="00D83C61" w:rsidRPr="00240178" w:rsidRDefault="00D83C61" w:rsidP="00D83C6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Курить, сидеть, дудеть, стелить, колоть;</w:t>
      </w:r>
    </w:p>
    <w:p w:rsidR="00D83C61" w:rsidRPr="00240178" w:rsidRDefault="00D83C61" w:rsidP="00D83C6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Писать, смотреть, полоть, строить, чудить;</w:t>
      </w:r>
    </w:p>
    <w:p w:rsidR="00D83C61" w:rsidRPr="00240178" w:rsidRDefault="00D83C61" w:rsidP="00D83C6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Любить, творить, купать, шкодить, молоть;</w:t>
      </w:r>
    </w:p>
    <w:p w:rsidR="00D83C61" w:rsidRPr="00240178" w:rsidRDefault="00D83C61" w:rsidP="00D83C6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Мусорить, пилить, стоять, струиться, думать;</w:t>
      </w:r>
    </w:p>
    <w:p w:rsidR="00D83C61" w:rsidRPr="00240178" w:rsidRDefault="00D83C61" w:rsidP="00D83C6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Гнить, читать, глотать, делать, красить.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Модель ответа:</w:t>
      </w:r>
    </w:p>
    <w:p w:rsidR="00D83C61" w:rsidRPr="00240178" w:rsidRDefault="00D83C61" w:rsidP="00D83C6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1)дудеть; 2) чудить; 3) шкодить; 4) струиться; 5) гнить.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 xml:space="preserve">Эти глаголы имеют не все формы, предусмотренные системой языка. Глаголы 1 – 4 не имеют формы 1 л.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., а глагол гнить не имеет формы повелительного наклонения.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:rsidR="00D83C61" w:rsidRPr="00240178" w:rsidRDefault="00D83C61" w:rsidP="00D83C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каждый правильно выделенный глагол – 2 балла.</w:t>
      </w:r>
    </w:p>
    <w:p w:rsidR="00D83C61" w:rsidRPr="00240178" w:rsidRDefault="00D83C61" w:rsidP="00D83C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объяснение – 5 баллов (по 1 за каждый глагол).</w:t>
      </w:r>
    </w:p>
    <w:p w:rsidR="00D83C61" w:rsidRPr="00240178" w:rsidRDefault="00D83C61" w:rsidP="00D83C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Всего – 15 баллов.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178" w:rsidRPr="00240178" w:rsidRDefault="00240178" w:rsidP="00240178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83C61">
        <w:rPr>
          <w:rFonts w:ascii="Times New Roman" w:hAnsi="Times New Roman" w:cs="Times New Roman"/>
          <w:b/>
          <w:sz w:val="24"/>
          <w:szCs w:val="24"/>
        </w:rPr>
        <w:t>3</w:t>
      </w:r>
    </w:p>
    <w:p w:rsidR="00E51C53" w:rsidRPr="00240178" w:rsidRDefault="00E51C53" w:rsidP="00240178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 лингвистической литературе описано такое явление, как межъязыковая омонимия (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паронимия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): совпадение звучания при различии значений (напр., франц. </w:t>
      </w:r>
      <w:r w:rsidRPr="00240178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240178">
        <w:rPr>
          <w:rFonts w:ascii="Times New Roman" w:hAnsi="Times New Roman" w:cs="Times New Roman"/>
          <w:sz w:val="24"/>
          <w:szCs w:val="24"/>
        </w:rPr>
        <w:t xml:space="preserve"> – ‘газета’, а не ‘журнал’). Особенно интересно наблюдать подобное на примере родственных языков, когда знакомый с детства, «родной» корень получает неожиданное значение, причём значения одного и того же корня иногда могут стать совершенно противоположными, антонимичными.</w:t>
      </w:r>
    </w:p>
    <w:p w:rsidR="00E51C53" w:rsidRPr="00240178" w:rsidRDefault="00E51C53" w:rsidP="00E51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 xml:space="preserve">В таблице представлены польские слова, этимологически имеющие тот же корень, что и </w:t>
      </w:r>
      <w:r w:rsidR="007977D3" w:rsidRPr="00240178">
        <w:rPr>
          <w:rFonts w:ascii="Times New Roman" w:hAnsi="Times New Roman" w:cs="Times New Roman"/>
          <w:sz w:val="24"/>
          <w:szCs w:val="24"/>
        </w:rPr>
        <w:t>некоторые</w:t>
      </w:r>
      <w:r w:rsidRPr="00240178">
        <w:rPr>
          <w:rFonts w:ascii="Times New Roman" w:hAnsi="Times New Roman" w:cs="Times New Roman"/>
          <w:sz w:val="24"/>
          <w:szCs w:val="24"/>
        </w:rPr>
        <w:t xml:space="preserve"> русские. Попробуйте установить соответствия между словом и его значением в польском языке. В квадратных скобках указано, как читается слово.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1C53" w:rsidRPr="00240178" w:rsidTr="0042799D">
        <w:tc>
          <w:tcPr>
            <w:tcW w:w="4785" w:type="dxa"/>
          </w:tcPr>
          <w:p w:rsidR="00E51C53" w:rsidRPr="00240178" w:rsidRDefault="00E51C53" w:rsidP="00E51C5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mieszkać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5E0749" w:rsidRPr="00240178">
              <w:rPr>
                <w:rFonts w:ascii="Times New Roman" w:hAnsi="Times New Roman" w:cs="Times New Roman"/>
                <w:sz w:val="24"/>
                <w:szCs w:val="24"/>
              </w:rPr>
              <w:t>ʹ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шкач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E51C53" w:rsidP="00E51C5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niedziela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неджеʹля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E51C53" w:rsidP="00E51C5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zachód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заʹхуд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 3) 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платье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5E0749" w:rsidP="005E074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błoto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блоʹто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 4) 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5E0749" w:rsidP="005E074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północ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пуʹлноц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жить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5E0749" w:rsidP="005E074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spotykać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977D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спотыʹкач</w:t>
            </w:r>
            <w:proofErr w:type="spellEnd"/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уличная грязь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5E0749" w:rsidP="005E074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sukienka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сукеʹнка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7977D3" w:rsidP="007977D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powieść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поʹвещч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7977D3" w:rsidP="007977D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cześć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чещч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встречаться</w:t>
            </w:r>
          </w:p>
        </w:tc>
      </w:tr>
      <w:tr w:rsidR="00E51C53" w:rsidRPr="00240178" w:rsidTr="0042799D">
        <w:tc>
          <w:tcPr>
            <w:tcW w:w="4785" w:type="dxa"/>
          </w:tcPr>
          <w:p w:rsidR="00E51C53" w:rsidRPr="00240178" w:rsidRDefault="007977D3" w:rsidP="00C5344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rano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раʹно</w:t>
            </w:r>
            <w:proofErr w:type="spellEnd"/>
            <w:r w:rsidR="00E51C53" w:rsidRPr="0024017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786" w:type="dxa"/>
          </w:tcPr>
          <w:p w:rsidR="00E51C53" w:rsidRPr="00240178" w:rsidRDefault="00E51C53" w:rsidP="007977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7977D3" w:rsidRPr="00240178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</w:p>
        </w:tc>
      </w:tr>
    </w:tbl>
    <w:p w:rsidR="00E51C53" w:rsidRPr="00240178" w:rsidRDefault="00E51C53" w:rsidP="00C534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344F" w:rsidRPr="00240178" w:rsidRDefault="00C5344F" w:rsidP="00C5344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Модель ответа: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344F" w:rsidRPr="00240178" w:rsidTr="0042799D">
        <w:tc>
          <w:tcPr>
            <w:tcW w:w="4785" w:type="dxa"/>
          </w:tcPr>
          <w:p w:rsidR="00C5344F" w:rsidRPr="00240178" w:rsidRDefault="00C5344F" w:rsidP="00C5344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mieszkać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меʹшкач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C5344F" w:rsidRPr="00240178" w:rsidRDefault="00240178" w:rsidP="00C534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344F" w:rsidRPr="00240178">
              <w:rPr>
                <w:rFonts w:ascii="Times New Roman" w:hAnsi="Times New Roman" w:cs="Times New Roman"/>
                <w:sz w:val="24"/>
                <w:szCs w:val="24"/>
              </w:rPr>
              <w:t>) жить</w:t>
            </w:r>
          </w:p>
        </w:tc>
      </w:tr>
      <w:tr w:rsidR="00C5344F" w:rsidRPr="00240178" w:rsidTr="0042799D">
        <w:tc>
          <w:tcPr>
            <w:tcW w:w="4785" w:type="dxa"/>
          </w:tcPr>
          <w:p w:rsidR="00C5344F" w:rsidRPr="00240178" w:rsidRDefault="00C5344F" w:rsidP="00C5344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niedziela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неджеʹля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C5344F" w:rsidRPr="00240178" w:rsidRDefault="00240178" w:rsidP="00C534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344F" w:rsidRPr="00240178">
              <w:rPr>
                <w:rFonts w:ascii="Times New Roman" w:hAnsi="Times New Roman" w:cs="Times New Roman"/>
                <w:sz w:val="24"/>
                <w:szCs w:val="24"/>
              </w:rPr>
              <w:t>)воскресенье</w:t>
            </w:r>
          </w:p>
        </w:tc>
      </w:tr>
      <w:tr w:rsidR="00C5344F" w:rsidRPr="00240178" w:rsidTr="0042799D">
        <w:tc>
          <w:tcPr>
            <w:tcW w:w="4785" w:type="dxa"/>
          </w:tcPr>
          <w:p w:rsidR="00C5344F" w:rsidRPr="00240178" w:rsidRDefault="00C5344F" w:rsidP="00C5344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zachód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заʹхуд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C5344F" w:rsidRPr="00240178" w:rsidRDefault="00C5344F" w:rsidP="00240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40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) запад</w:t>
            </w:r>
          </w:p>
        </w:tc>
      </w:tr>
      <w:tr w:rsidR="00C5344F" w:rsidRPr="00240178" w:rsidTr="0042799D">
        <w:tc>
          <w:tcPr>
            <w:tcW w:w="4785" w:type="dxa"/>
          </w:tcPr>
          <w:p w:rsidR="00C5344F" w:rsidRPr="00240178" w:rsidRDefault="00C5344F" w:rsidP="00C5344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błoto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блоʹто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C5344F" w:rsidRPr="00240178" w:rsidRDefault="00C5344F" w:rsidP="00240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401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) уличная грязь</w:t>
            </w:r>
          </w:p>
        </w:tc>
      </w:tr>
      <w:tr w:rsidR="00C5344F" w:rsidRPr="00240178" w:rsidTr="0042799D">
        <w:tc>
          <w:tcPr>
            <w:tcW w:w="4785" w:type="dxa"/>
          </w:tcPr>
          <w:p w:rsidR="00C5344F" w:rsidRPr="00240178" w:rsidRDefault="00C5344F" w:rsidP="00C5344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północ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пуʹлноц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C5344F" w:rsidRPr="00240178" w:rsidRDefault="00240178" w:rsidP="00C534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344F" w:rsidRPr="00240178">
              <w:rPr>
                <w:rFonts w:ascii="Times New Roman" w:hAnsi="Times New Roman" w:cs="Times New Roman"/>
                <w:sz w:val="24"/>
                <w:szCs w:val="24"/>
              </w:rPr>
              <w:t>)север</w:t>
            </w:r>
          </w:p>
        </w:tc>
      </w:tr>
      <w:tr w:rsidR="00C5344F" w:rsidRPr="00240178" w:rsidTr="0042799D">
        <w:tc>
          <w:tcPr>
            <w:tcW w:w="4785" w:type="dxa"/>
          </w:tcPr>
          <w:p w:rsidR="00C5344F" w:rsidRPr="00240178" w:rsidRDefault="00C5344F" w:rsidP="00C5344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spotykać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ę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спотыʹкач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C5344F" w:rsidRPr="00240178" w:rsidRDefault="00240178" w:rsidP="00C534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344F" w:rsidRPr="00240178">
              <w:rPr>
                <w:rFonts w:ascii="Times New Roman" w:hAnsi="Times New Roman" w:cs="Times New Roman"/>
                <w:sz w:val="24"/>
                <w:szCs w:val="24"/>
              </w:rPr>
              <w:t>)встречаться</w:t>
            </w:r>
          </w:p>
        </w:tc>
      </w:tr>
      <w:tr w:rsidR="00C5344F" w:rsidRPr="00240178" w:rsidTr="0042799D">
        <w:tc>
          <w:tcPr>
            <w:tcW w:w="4785" w:type="dxa"/>
          </w:tcPr>
          <w:p w:rsidR="00C5344F" w:rsidRPr="00240178" w:rsidRDefault="00C5344F" w:rsidP="00C5344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sukienka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сукеʹнка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C5344F" w:rsidRPr="00240178" w:rsidRDefault="00240178" w:rsidP="00C534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344F" w:rsidRPr="00240178">
              <w:rPr>
                <w:rFonts w:ascii="Times New Roman" w:hAnsi="Times New Roman" w:cs="Times New Roman"/>
                <w:sz w:val="24"/>
                <w:szCs w:val="24"/>
              </w:rPr>
              <w:t>)платье</w:t>
            </w:r>
          </w:p>
        </w:tc>
      </w:tr>
      <w:tr w:rsidR="00C5344F" w:rsidRPr="00240178" w:rsidTr="0042799D">
        <w:tc>
          <w:tcPr>
            <w:tcW w:w="4785" w:type="dxa"/>
          </w:tcPr>
          <w:p w:rsidR="00C5344F" w:rsidRPr="00240178" w:rsidRDefault="00C5344F" w:rsidP="00C5344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powieść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поʹвещч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C5344F" w:rsidRPr="00240178" w:rsidRDefault="00240178" w:rsidP="00C534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44F" w:rsidRPr="00240178">
              <w:rPr>
                <w:rFonts w:ascii="Times New Roman" w:hAnsi="Times New Roman" w:cs="Times New Roman"/>
                <w:sz w:val="24"/>
                <w:szCs w:val="24"/>
              </w:rPr>
              <w:t>)роман</w:t>
            </w:r>
          </w:p>
        </w:tc>
      </w:tr>
      <w:tr w:rsidR="00C5344F" w:rsidRPr="00240178" w:rsidTr="0042799D">
        <w:tc>
          <w:tcPr>
            <w:tcW w:w="4785" w:type="dxa"/>
          </w:tcPr>
          <w:p w:rsidR="00C5344F" w:rsidRPr="00240178" w:rsidRDefault="00C5344F" w:rsidP="00C5344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cześć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чещч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C5344F" w:rsidRPr="00240178" w:rsidRDefault="00240178" w:rsidP="00C534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344F" w:rsidRPr="00240178">
              <w:rPr>
                <w:rFonts w:ascii="Times New Roman" w:hAnsi="Times New Roman" w:cs="Times New Roman"/>
                <w:sz w:val="24"/>
                <w:szCs w:val="24"/>
              </w:rPr>
              <w:t>)привет</w:t>
            </w:r>
          </w:p>
        </w:tc>
      </w:tr>
      <w:tr w:rsidR="00C5344F" w:rsidRPr="00240178" w:rsidTr="0042799D">
        <w:tc>
          <w:tcPr>
            <w:tcW w:w="4785" w:type="dxa"/>
          </w:tcPr>
          <w:p w:rsidR="00C5344F" w:rsidRPr="00240178" w:rsidRDefault="00C5344F" w:rsidP="00C5344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rano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раʹно</w:t>
            </w:r>
            <w:proofErr w:type="spell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786" w:type="dxa"/>
          </w:tcPr>
          <w:p w:rsidR="00C5344F" w:rsidRPr="00240178" w:rsidRDefault="00240178" w:rsidP="00C534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44F" w:rsidRPr="00240178">
              <w:rPr>
                <w:rFonts w:ascii="Times New Roman" w:hAnsi="Times New Roman" w:cs="Times New Roman"/>
                <w:sz w:val="24"/>
                <w:szCs w:val="24"/>
              </w:rPr>
              <w:t>)утро</w:t>
            </w:r>
          </w:p>
        </w:tc>
      </w:tr>
    </w:tbl>
    <w:p w:rsidR="00C5344F" w:rsidRPr="00240178" w:rsidRDefault="00C5344F" w:rsidP="00C534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344F" w:rsidRPr="00240178" w:rsidRDefault="00C5344F" w:rsidP="00C5344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:rsidR="00C5344F" w:rsidRPr="00240178" w:rsidRDefault="00C5344F" w:rsidP="0024017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 xml:space="preserve">За каждый правильный ответ - 1 балл. </w:t>
      </w:r>
    </w:p>
    <w:p w:rsidR="00C5344F" w:rsidRDefault="00C5344F" w:rsidP="002401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Всего за задание – 10 баллов.</w:t>
      </w:r>
    </w:p>
    <w:p w:rsidR="00240178" w:rsidRDefault="00240178" w:rsidP="002401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0178" w:rsidRPr="00240178" w:rsidRDefault="00D83C61" w:rsidP="0024017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5D56B3" w:rsidRPr="00240178" w:rsidRDefault="005D56B3" w:rsidP="005D56B3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 xml:space="preserve">Данные этимологических словарей позволяют утверждать, что слова, «спрятанные» в первой колонке, являются родственными и восходят к одному корню. Восстановите эти слова, если известно, что во второй колонке  представлено их значение (или его отдельные компоненты).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1. Одиночная гора из камня с обрывами и острыми выступами.</w:t>
            </w:r>
          </w:p>
        </w:tc>
      </w:tr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04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2. Отколовшаяся часть твёрдого тела.</w:t>
            </w:r>
          </w:p>
        </w:tc>
      </w:tr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3. Узкое продольное отверстие, скважина</w:t>
            </w:r>
          </w:p>
        </w:tc>
      </w:tr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5D56B3" w:rsidRPr="00240178" w:rsidRDefault="005D56B3" w:rsidP="00F8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>Раздроблять, рассекать на куски.</w:t>
            </w:r>
          </w:p>
        </w:tc>
      </w:tr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5D56B3" w:rsidRPr="00240178" w:rsidRDefault="005D56B3" w:rsidP="00F8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>Место, где откололся кусочек чего-либо.</w:t>
            </w:r>
          </w:p>
        </w:tc>
      </w:tr>
      <w:tr w:rsidR="005D56B3" w:rsidRPr="00240178" w:rsidTr="005D56B3">
        <w:tc>
          <w:tcPr>
            <w:tcW w:w="2235" w:type="dxa"/>
          </w:tcPr>
          <w:p w:rsidR="005D56B3" w:rsidRPr="00240178" w:rsidRDefault="005D56B3" w:rsidP="005D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5D56B3" w:rsidRPr="00240178" w:rsidRDefault="005D56B3" w:rsidP="00F8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Страдательное причастие </w:t>
            </w:r>
            <w:proofErr w:type="spellStart"/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>.  со значением «</w:t>
            </w:r>
            <w:proofErr w:type="gramStart"/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>удалённый</w:t>
            </w:r>
            <w:proofErr w:type="gramEnd"/>
            <w:r w:rsidR="00F86B5D" w:rsidRPr="00240178">
              <w:rPr>
                <w:rFonts w:ascii="Times New Roman" w:hAnsi="Times New Roman" w:cs="Times New Roman"/>
                <w:sz w:val="24"/>
                <w:szCs w:val="24"/>
              </w:rPr>
              <w:t>, снятый»</w:t>
            </w:r>
          </w:p>
        </w:tc>
      </w:tr>
    </w:tbl>
    <w:p w:rsidR="0042799D" w:rsidRPr="00240178" w:rsidRDefault="0042799D" w:rsidP="00F86B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B5D" w:rsidRPr="00240178" w:rsidRDefault="00F86B5D" w:rsidP="00F86B5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Модель ответа:</w:t>
      </w:r>
    </w:p>
    <w:p w:rsidR="00F86B5D" w:rsidRPr="00240178" w:rsidRDefault="00F86B5D" w:rsidP="00F86B5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Скала. 2. Осколок. 3. Щель. 4. Колоть. 5. Скол. 6. Сколотый.</w:t>
      </w:r>
    </w:p>
    <w:p w:rsidR="00F86B5D" w:rsidRPr="00240178" w:rsidRDefault="00F86B5D" w:rsidP="00F86B5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:rsidR="00F86B5D" w:rsidRPr="00240178" w:rsidRDefault="00F86B5D" w:rsidP="002401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каждое правильно восстановленное слово – 1 балл.</w:t>
      </w:r>
    </w:p>
    <w:p w:rsidR="00F86B5D" w:rsidRDefault="00F86B5D" w:rsidP="002401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Всего за задание – 6 баллов.</w:t>
      </w:r>
    </w:p>
    <w:p w:rsidR="00240178" w:rsidRDefault="00240178" w:rsidP="00F86B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178" w:rsidRPr="00240178" w:rsidRDefault="00D83C61" w:rsidP="00F86B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F86B5D" w:rsidRPr="00240178" w:rsidRDefault="001E0E41" w:rsidP="00240178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Прочитайте отрывки из «Российской грамматики» М.В. Ломоносова (1755 г.). Восстановите пропущенн</w:t>
      </w:r>
      <w:r w:rsidR="001D1B34" w:rsidRPr="00240178">
        <w:rPr>
          <w:rFonts w:ascii="Times New Roman" w:hAnsi="Times New Roman" w:cs="Times New Roman"/>
          <w:sz w:val="24"/>
          <w:szCs w:val="24"/>
        </w:rPr>
        <w:t>ые</w:t>
      </w:r>
      <w:r w:rsidRPr="00240178">
        <w:rPr>
          <w:rFonts w:ascii="Times New Roman" w:hAnsi="Times New Roman" w:cs="Times New Roman"/>
          <w:sz w:val="24"/>
          <w:szCs w:val="24"/>
        </w:rPr>
        <w:t xml:space="preserve"> слов</w:t>
      </w:r>
      <w:r w:rsidR="001D1B34" w:rsidRPr="00240178">
        <w:rPr>
          <w:rFonts w:ascii="Times New Roman" w:hAnsi="Times New Roman" w:cs="Times New Roman"/>
          <w:sz w:val="24"/>
          <w:szCs w:val="24"/>
        </w:rPr>
        <w:t>а</w:t>
      </w:r>
      <w:r w:rsidRPr="00240178">
        <w:rPr>
          <w:rFonts w:ascii="Times New Roman" w:hAnsi="Times New Roman" w:cs="Times New Roman"/>
          <w:sz w:val="24"/>
          <w:szCs w:val="24"/>
        </w:rPr>
        <w:t>.</w:t>
      </w:r>
    </w:p>
    <w:p w:rsidR="001E0E41" w:rsidRPr="00240178" w:rsidRDefault="001E0E41" w:rsidP="001E0E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178">
        <w:rPr>
          <w:rFonts w:ascii="Times New Roman" w:hAnsi="Times New Roman" w:cs="Times New Roman"/>
          <w:i/>
          <w:sz w:val="24"/>
          <w:szCs w:val="24"/>
        </w:rPr>
        <w:t xml:space="preserve">По благороднейшем </w:t>
      </w:r>
      <w:proofErr w:type="gramStart"/>
      <w:r w:rsidRPr="00240178">
        <w:rPr>
          <w:rFonts w:ascii="Times New Roman" w:hAnsi="Times New Roman" w:cs="Times New Roman"/>
          <w:i/>
          <w:sz w:val="24"/>
          <w:szCs w:val="24"/>
        </w:rPr>
        <w:t>даровании</w:t>
      </w:r>
      <w:proofErr w:type="gram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, которым человек </w:t>
      </w:r>
      <w:proofErr w:type="spellStart"/>
      <w:r w:rsidRPr="00240178">
        <w:rPr>
          <w:rFonts w:ascii="Times New Roman" w:hAnsi="Times New Roman" w:cs="Times New Roman"/>
          <w:i/>
          <w:sz w:val="24"/>
          <w:szCs w:val="24"/>
        </w:rPr>
        <w:t>протчих</w:t>
      </w:r>
      <w:proofErr w:type="spell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 животных превосходит, то есть правителе наших действий разуме, первейшее есть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А)</w:t>
      </w:r>
      <w:r w:rsidRPr="00240178">
        <w:rPr>
          <w:rFonts w:ascii="Times New Roman" w:hAnsi="Times New Roman" w:cs="Times New Roman"/>
          <w:i/>
          <w:sz w:val="24"/>
          <w:szCs w:val="24"/>
        </w:rPr>
        <w:t>…….., данное ему для сообщения с другими своих мыслей.</w:t>
      </w:r>
    </w:p>
    <w:p w:rsidR="001E0E41" w:rsidRPr="00240178" w:rsidRDefault="001D1B34" w:rsidP="001E0E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178">
        <w:rPr>
          <w:rFonts w:ascii="Times New Roman" w:hAnsi="Times New Roman" w:cs="Times New Roman"/>
          <w:i/>
          <w:sz w:val="24"/>
          <w:szCs w:val="24"/>
        </w:rPr>
        <w:t>Б)</w:t>
      </w:r>
      <w:r w:rsidR="001E0E41" w:rsidRPr="00240178">
        <w:rPr>
          <w:rFonts w:ascii="Times New Roman" w:hAnsi="Times New Roman" w:cs="Times New Roman"/>
          <w:i/>
          <w:sz w:val="24"/>
          <w:szCs w:val="24"/>
        </w:rPr>
        <w:t>………дано для того человеку, чтобы свои понятия сообщать другому.</w:t>
      </w:r>
    </w:p>
    <w:p w:rsidR="001E0E41" w:rsidRPr="00240178" w:rsidRDefault="001E0E41" w:rsidP="001E0E4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40178">
        <w:rPr>
          <w:rFonts w:ascii="Times New Roman" w:hAnsi="Times New Roman" w:cs="Times New Roman"/>
          <w:i/>
          <w:sz w:val="24"/>
          <w:szCs w:val="24"/>
        </w:rPr>
        <w:t xml:space="preserve">По сему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В)</w:t>
      </w:r>
      <w:r w:rsidRPr="00240178">
        <w:rPr>
          <w:rFonts w:ascii="Times New Roman" w:hAnsi="Times New Roman" w:cs="Times New Roman"/>
          <w:i/>
          <w:sz w:val="24"/>
          <w:szCs w:val="24"/>
        </w:rPr>
        <w:t xml:space="preserve">….. человеческое имеет </w:t>
      </w:r>
      <w:proofErr w:type="spellStart"/>
      <w:r w:rsidRPr="00240178">
        <w:rPr>
          <w:rFonts w:ascii="Times New Roman" w:hAnsi="Times New Roman" w:cs="Times New Roman"/>
          <w:i/>
          <w:sz w:val="24"/>
          <w:szCs w:val="24"/>
        </w:rPr>
        <w:t>осмь</w:t>
      </w:r>
      <w:proofErr w:type="spell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 частей знаменательных. 1) Имя, для названия вещей. 2)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Г……..</w:t>
      </w:r>
      <w:r w:rsidRPr="00240178">
        <w:rPr>
          <w:rFonts w:ascii="Times New Roman" w:hAnsi="Times New Roman" w:cs="Times New Roman"/>
          <w:i/>
          <w:sz w:val="24"/>
          <w:szCs w:val="24"/>
        </w:rPr>
        <w:t xml:space="preserve">, для сокращения наименований. 3) Глагол, для названия деяний. 4) Причастие, для сокращения соединением имени и глагола в одно речение. 5)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Д………..</w:t>
      </w:r>
      <w:r w:rsidRPr="00240178">
        <w:rPr>
          <w:rFonts w:ascii="Times New Roman" w:hAnsi="Times New Roman" w:cs="Times New Roman"/>
          <w:i/>
          <w:sz w:val="24"/>
          <w:szCs w:val="24"/>
        </w:rPr>
        <w:t xml:space="preserve">, для </w:t>
      </w:r>
      <w:proofErr w:type="spellStart"/>
      <w:r w:rsidRPr="00240178">
        <w:rPr>
          <w:rFonts w:ascii="Times New Roman" w:hAnsi="Times New Roman" w:cs="Times New Roman"/>
          <w:i/>
          <w:sz w:val="24"/>
          <w:szCs w:val="24"/>
        </w:rPr>
        <w:t>краткаго</w:t>
      </w:r>
      <w:proofErr w:type="spell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 изображения обстоятельств. 6) Предлог, для показания принадлежности обстоятельств к вещам и деяниям. 7)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Е………</w:t>
      </w:r>
      <w:r w:rsidRPr="00240178">
        <w:rPr>
          <w:rFonts w:ascii="Times New Roman" w:hAnsi="Times New Roman" w:cs="Times New Roman"/>
          <w:i/>
          <w:sz w:val="24"/>
          <w:szCs w:val="24"/>
        </w:rPr>
        <w:t xml:space="preserve">, для изображения взаимности наших понятий. 8) </w:t>
      </w:r>
      <w:r w:rsidR="001D1B34" w:rsidRPr="00240178">
        <w:rPr>
          <w:rFonts w:ascii="Times New Roman" w:hAnsi="Times New Roman" w:cs="Times New Roman"/>
          <w:i/>
          <w:sz w:val="24"/>
          <w:szCs w:val="24"/>
        </w:rPr>
        <w:t>Ж………….</w:t>
      </w:r>
      <w:r w:rsidRPr="00240178">
        <w:rPr>
          <w:rFonts w:ascii="Times New Roman" w:hAnsi="Times New Roman" w:cs="Times New Roman"/>
          <w:i/>
          <w:sz w:val="24"/>
          <w:szCs w:val="24"/>
        </w:rPr>
        <w:t>, для</w:t>
      </w:r>
      <w:proofErr w:type="gram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i/>
          <w:sz w:val="24"/>
          <w:szCs w:val="24"/>
        </w:rPr>
        <w:t>краткаго</w:t>
      </w:r>
      <w:proofErr w:type="spellEnd"/>
      <w:r w:rsidRPr="00240178">
        <w:rPr>
          <w:rFonts w:ascii="Times New Roman" w:hAnsi="Times New Roman" w:cs="Times New Roman"/>
          <w:i/>
          <w:sz w:val="24"/>
          <w:szCs w:val="24"/>
        </w:rPr>
        <w:t xml:space="preserve"> изъявления движений духа.</w:t>
      </w:r>
    </w:p>
    <w:p w:rsidR="001D1B34" w:rsidRPr="00240178" w:rsidRDefault="001D1B34" w:rsidP="001E0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178" w:rsidRDefault="001D1B34" w:rsidP="001E0E4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Модель ответа:</w:t>
      </w:r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B34" w:rsidRPr="00240178" w:rsidRDefault="001D1B34" w:rsidP="001E0E4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А), Б), В) – слово. Г) – Местоимение. Д) – Наречие. Е) – союз. Ж) – междометие.</w:t>
      </w:r>
    </w:p>
    <w:p w:rsidR="001D1B34" w:rsidRPr="00240178" w:rsidRDefault="001D1B34" w:rsidP="001E0E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:rsidR="001D1B34" w:rsidRPr="00240178" w:rsidRDefault="001D1B34" w:rsidP="001E0E4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По 1 баллу за каждое восстановленное слово.</w:t>
      </w:r>
    </w:p>
    <w:p w:rsidR="001D1B34" w:rsidRPr="00240178" w:rsidRDefault="001D1B34" w:rsidP="001E0E4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Всего – 7 баллов.</w:t>
      </w:r>
    </w:p>
    <w:p w:rsidR="004871B7" w:rsidRDefault="004871B7" w:rsidP="001E0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178" w:rsidRDefault="00D83C61" w:rsidP="001E0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</w:p>
    <w:p w:rsidR="001D1B34" w:rsidRPr="00240178" w:rsidRDefault="00240178" w:rsidP="00240178">
      <w:pPr>
        <w:pStyle w:val="a3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01"/>
          <w:sz w:val="24"/>
          <w:szCs w:val="24"/>
        </w:rPr>
        <w:lastRenderedPageBreak/>
        <w:t>В</w:t>
      </w:r>
      <w:r w:rsidR="001D1B34" w:rsidRPr="00240178">
        <w:rPr>
          <w:rStyle w:val="fontstyle01"/>
          <w:sz w:val="24"/>
          <w:szCs w:val="24"/>
        </w:rPr>
        <w:t xml:space="preserve"> «Толковом словаре живого великорусского языка» В.И. Даля</w:t>
      </w:r>
      <w:r w:rsidR="001D1B34" w:rsidRPr="00240178">
        <w:rPr>
          <w:rFonts w:ascii="CIDFont+F2" w:hAnsi="CIDFont+F2"/>
          <w:color w:val="000000"/>
          <w:sz w:val="24"/>
          <w:szCs w:val="24"/>
        </w:rPr>
        <w:br/>
      </w:r>
      <w:r w:rsidR="001D1B34" w:rsidRPr="00240178">
        <w:rPr>
          <w:rStyle w:val="fontstyle01"/>
          <w:sz w:val="24"/>
          <w:szCs w:val="24"/>
        </w:rPr>
        <w:t>упоминается игра под названием херики-</w:t>
      </w:r>
      <w:proofErr w:type="spellStart"/>
      <w:r w:rsidR="001D1B34" w:rsidRPr="00240178">
        <w:rPr>
          <w:rStyle w:val="fontstyle01"/>
          <w:sz w:val="24"/>
          <w:szCs w:val="24"/>
        </w:rPr>
        <w:t>оники</w:t>
      </w:r>
      <w:proofErr w:type="spellEnd"/>
      <w:r w:rsidR="001D1B34" w:rsidRPr="00240178">
        <w:rPr>
          <w:rStyle w:val="fontstyle01"/>
          <w:sz w:val="24"/>
          <w:szCs w:val="24"/>
        </w:rPr>
        <w:t>. О какой игре идёт речь и как</w:t>
      </w:r>
      <w:r w:rsidR="001D1B34" w:rsidRPr="00240178">
        <w:rPr>
          <w:rFonts w:ascii="CIDFont+F2" w:hAnsi="CIDFont+F2"/>
          <w:color w:val="000000"/>
          <w:sz w:val="24"/>
          <w:szCs w:val="24"/>
        </w:rPr>
        <w:t xml:space="preserve"> </w:t>
      </w:r>
      <w:r w:rsidR="001D1B34" w:rsidRPr="00240178">
        <w:rPr>
          <w:rStyle w:val="fontstyle01"/>
          <w:sz w:val="24"/>
          <w:szCs w:val="24"/>
        </w:rPr>
        <w:t>объясняется её устаревшее название?</w:t>
      </w:r>
    </w:p>
    <w:p w:rsidR="004871B7" w:rsidRPr="00240178" w:rsidRDefault="004871B7" w:rsidP="004871B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Модель ответа:</w:t>
      </w:r>
    </w:p>
    <w:p w:rsidR="004871B7" w:rsidRPr="00240178" w:rsidRDefault="004871B7" w:rsidP="004871B7">
      <w:pPr>
        <w:jc w:val="both"/>
        <w:rPr>
          <w:rFonts w:ascii="CIDFont+F2" w:hAnsi="CIDFont+F2"/>
          <w:color w:val="000000"/>
          <w:sz w:val="24"/>
          <w:szCs w:val="24"/>
        </w:rPr>
      </w:pPr>
      <w:r w:rsidRPr="00240178">
        <w:rPr>
          <w:rFonts w:ascii="CIDFont+F2" w:hAnsi="CIDFont+F2"/>
          <w:color w:val="000000"/>
          <w:sz w:val="24"/>
          <w:szCs w:val="24"/>
        </w:rPr>
        <w:t xml:space="preserve">Речь идет об игре </w:t>
      </w:r>
      <w:r w:rsidRPr="00240178">
        <w:rPr>
          <w:rFonts w:ascii="CIDFont+F5" w:hAnsi="CIDFont+F5"/>
          <w:i/>
          <w:iCs/>
          <w:color w:val="000000"/>
          <w:sz w:val="24"/>
          <w:szCs w:val="24"/>
        </w:rPr>
        <w:t>«</w:t>
      </w:r>
      <w:r w:rsidRPr="00240178">
        <w:rPr>
          <w:rFonts w:ascii="CIDFont+F2" w:hAnsi="CIDFont+F2"/>
          <w:color w:val="000000"/>
          <w:sz w:val="24"/>
          <w:szCs w:val="24"/>
        </w:rPr>
        <w:t xml:space="preserve">крестики-нолики». В старославянском алфавите буква Х, то есть крестик, имела название </w:t>
      </w:r>
      <w:proofErr w:type="spellStart"/>
      <w:r w:rsidRPr="00240178">
        <w:rPr>
          <w:rFonts w:ascii="CIDFont+F2" w:hAnsi="CIDFont+F2"/>
          <w:color w:val="000000"/>
          <w:sz w:val="24"/>
          <w:szCs w:val="24"/>
        </w:rPr>
        <w:t>херъ</w:t>
      </w:r>
      <w:proofErr w:type="spellEnd"/>
      <w:r w:rsidRPr="00240178">
        <w:rPr>
          <w:rFonts w:ascii="CIDFont+F2" w:hAnsi="CIDFont+F2"/>
          <w:color w:val="000000"/>
          <w:sz w:val="24"/>
          <w:szCs w:val="24"/>
        </w:rPr>
        <w:t xml:space="preserve"> (сокр. от херувим), а буква</w:t>
      </w:r>
      <w:proofErr w:type="gramStart"/>
      <w:r w:rsidRPr="00240178">
        <w:rPr>
          <w:rFonts w:ascii="CIDFont+F2" w:hAnsi="CIDFont+F2"/>
          <w:color w:val="000000"/>
          <w:sz w:val="24"/>
          <w:szCs w:val="24"/>
        </w:rPr>
        <w:t xml:space="preserve"> О</w:t>
      </w:r>
      <w:proofErr w:type="gramEnd"/>
      <w:r w:rsidRPr="00240178">
        <w:rPr>
          <w:rFonts w:ascii="CIDFont+F2" w:hAnsi="CIDFont+F2"/>
          <w:color w:val="000000"/>
          <w:sz w:val="24"/>
          <w:szCs w:val="24"/>
        </w:rPr>
        <w:t xml:space="preserve">, нолик, – </w:t>
      </w:r>
      <w:proofErr w:type="spellStart"/>
      <w:r w:rsidRPr="00240178">
        <w:rPr>
          <w:rFonts w:ascii="CIDFont+F2" w:hAnsi="CIDFont+F2"/>
          <w:color w:val="000000"/>
          <w:sz w:val="24"/>
          <w:szCs w:val="24"/>
        </w:rPr>
        <w:t>онъ</w:t>
      </w:r>
      <w:proofErr w:type="spellEnd"/>
      <w:r w:rsidRPr="00240178">
        <w:rPr>
          <w:rFonts w:ascii="CIDFont+F2" w:hAnsi="CIDFont+F2"/>
          <w:color w:val="000000"/>
          <w:sz w:val="24"/>
          <w:szCs w:val="24"/>
        </w:rPr>
        <w:t>. Отсюда и соответствующее название игры – херики-</w:t>
      </w:r>
      <w:proofErr w:type="spellStart"/>
      <w:r w:rsidRPr="00240178">
        <w:rPr>
          <w:rFonts w:ascii="CIDFont+F2" w:hAnsi="CIDFont+F2"/>
          <w:color w:val="000000"/>
          <w:sz w:val="24"/>
          <w:szCs w:val="24"/>
        </w:rPr>
        <w:t>оники</w:t>
      </w:r>
      <w:proofErr w:type="spellEnd"/>
      <w:r w:rsidRPr="00240178">
        <w:rPr>
          <w:rFonts w:ascii="CIDFont+F2" w:hAnsi="CIDFont+F2"/>
          <w:color w:val="000000"/>
          <w:sz w:val="24"/>
          <w:szCs w:val="24"/>
        </w:rPr>
        <w:t>.</w:t>
      </w:r>
    </w:p>
    <w:p w:rsidR="004871B7" w:rsidRPr="00240178" w:rsidRDefault="004871B7" w:rsidP="004871B7">
      <w:pPr>
        <w:jc w:val="both"/>
        <w:rPr>
          <w:rFonts w:ascii="CIDFont+F2" w:hAnsi="CIDFont+F2"/>
          <w:b/>
          <w:i/>
          <w:color w:val="000000"/>
          <w:sz w:val="24"/>
          <w:szCs w:val="24"/>
        </w:rPr>
      </w:pPr>
      <w:r w:rsidRPr="00240178">
        <w:rPr>
          <w:rFonts w:ascii="CIDFont+F2" w:hAnsi="CIDFont+F2"/>
          <w:b/>
          <w:i/>
          <w:color w:val="000000"/>
          <w:sz w:val="24"/>
          <w:szCs w:val="24"/>
        </w:rPr>
        <w:t>Критерии оценивания:</w:t>
      </w:r>
    </w:p>
    <w:p w:rsidR="004871B7" w:rsidRPr="00240178" w:rsidRDefault="004871B7" w:rsidP="00240178">
      <w:pPr>
        <w:contextualSpacing/>
        <w:jc w:val="both"/>
        <w:rPr>
          <w:rFonts w:ascii="CIDFont+F2" w:hAnsi="CIDFont+F2"/>
          <w:color w:val="000000"/>
          <w:sz w:val="24"/>
          <w:szCs w:val="24"/>
        </w:rPr>
      </w:pPr>
      <w:r w:rsidRPr="00240178">
        <w:rPr>
          <w:rFonts w:ascii="CIDFont+F2" w:hAnsi="CIDFont+F2"/>
          <w:color w:val="000000"/>
          <w:sz w:val="24"/>
          <w:szCs w:val="24"/>
        </w:rPr>
        <w:t xml:space="preserve">За правильный ответ – 3 балла. </w:t>
      </w:r>
    </w:p>
    <w:p w:rsidR="004871B7" w:rsidRPr="00240178" w:rsidRDefault="004871B7" w:rsidP="00240178">
      <w:pPr>
        <w:contextualSpacing/>
        <w:jc w:val="both"/>
        <w:rPr>
          <w:rFonts w:ascii="CIDFont+F2" w:hAnsi="CIDFont+F2"/>
          <w:color w:val="000000"/>
          <w:sz w:val="24"/>
          <w:szCs w:val="24"/>
        </w:rPr>
      </w:pPr>
      <w:r w:rsidRPr="00240178">
        <w:rPr>
          <w:rFonts w:ascii="CIDFont+F2" w:hAnsi="CIDFont+F2"/>
          <w:color w:val="000000"/>
          <w:sz w:val="24"/>
          <w:szCs w:val="24"/>
        </w:rPr>
        <w:t>За объяснение устаревшего названия игры – 4 балла (по 2 б. за каждую букву).</w:t>
      </w:r>
    </w:p>
    <w:p w:rsidR="004871B7" w:rsidRPr="00240178" w:rsidRDefault="004871B7" w:rsidP="00240178">
      <w:pPr>
        <w:contextualSpacing/>
        <w:jc w:val="both"/>
        <w:rPr>
          <w:rFonts w:ascii="CIDFont+F2" w:hAnsi="CIDFont+F2"/>
          <w:color w:val="000000"/>
          <w:sz w:val="24"/>
          <w:szCs w:val="24"/>
        </w:rPr>
      </w:pPr>
      <w:r w:rsidRPr="00240178">
        <w:rPr>
          <w:rFonts w:ascii="CIDFont+F2" w:hAnsi="CIDFont+F2"/>
          <w:color w:val="000000"/>
          <w:sz w:val="24"/>
          <w:szCs w:val="24"/>
        </w:rPr>
        <w:t>Всего – 7 баллов.</w:t>
      </w:r>
    </w:p>
    <w:p w:rsidR="0017785C" w:rsidRPr="00240178" w:rsidRDefault="0017785C" w:rsidP="004871B7">
      <w:pPr>
        <w:jc w:val="both"/>
        <w:rPr>
          <w:rFonts w:ascii="CIDFont+F2" w:hAnsi="CIDFont+F2"/>
          <w:color w:val="000000"/>
          <w:sz w:val="24"/>
          <w:szCs w:val="24"/>
        </w:rPr>
      </w:pPr>
    </w:p>
    <w:p w:rsidR="0017785C" w:rsidRPr="00240178" w:rsidRDefault="0017785C" w:rsidP="004871B7">
      <w:pPr>
        <w:jc w:val="both"/>
        <w:rPr>
          <w:rFonts w:ascii="CIDFont+F2" w:hAnsi="CIDFont+F2"/>
          <w:b/>
          <w:color w:val="000000"/>
          <w:sz w:val="24"/>
          <w:szCs w:val="24"/>
        </w:rPr>
      </w:pPr>
      <w:r w:rsidRPr="00240178">
        <w:rPr>
          <w:rFonts w:ascii="CIDFont+F2" w:hAnsi="CIDFont+F2"/>
          <w:b/>
          <w:color w:val="000000"/>
          <w:sz w:val="24"/>
          <w:szCs w:val="24"/>
        </w:rPr>
        <w:t xml:space="preserve">Задание </w:t>
      </w:r>
      <w:r w:rsidR="00D83C61">
        <w:rPr>
          <w:rFonts w:ascii="CIDFont+F2" w:hAnsi="CIDFont+F2"/>
          <w:b/>
          <w:color w:val="000000"/>
          <w:sz w:val="24"/>
          <w:szCs w:val="24"/>
        </w:rPr>
        <w:t>7</w:t>
      </w:r>
    </w:p>
    <w:p w:rsidR="0017785C" w:rsidRPr="00240178" w:rsidRDefault="0017785C" w:rsidP="0017785C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 русском языке существует явление фразеологической синонимии.  Заполните таблицу.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36"/>
        <w:gridCol w:w="2499"/>
        <w:gridCol w:w="4216"/>
      </w:tblGrid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Фразеологизм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Фразеологические синонимы (не более 2)</w:t>
            </w: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Сломя голову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Прилагать силы, стараться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Носом землю рыть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Несчастный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Тридцать три несчастья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Пренебрегать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Пропускать мимо ушей 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Неспособный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Руки коротки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Дешево 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За полцены 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Невыразительный 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</w:t>
            </w:r>
            <w:proofErr w:type="gram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на половину</w:t>
            </w:r>
            <w:proofErr w:type="gramEnd"/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85C" w:rsidRPr="00240178" w:rsidRDefault="0017785C" w:rsidP="0017785C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85C" w:rsidRPr="00240178" w:rsidRDefault="0017785C" w:rsidP="0017785C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Модель ответа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36"/>
        <w:gridCol w:w="2499"/>
        <w:gridCol w:w="4216"/>
      </w:tblGrid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Фразеологизм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Фразеологические синонимы (не более 2)</w:t>
            </w: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Сломя голову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Во весь дух, без оглядки, без памяти</w:t>
            </w: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Прилагать силы, стараться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Носом землю рыть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лезть из кожи вон, валиться с ног, лезть из шкуры вон, лезть из шкуры, падать с ног </w:t>
            </w: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Несчастный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Тридцать три несчастья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Как в воду опущенный, сам не свой,  как побитый, свет не мил</w:t>
            </w: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Пренебрегать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Пропускать мимо ушей 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Смотреть сквозь пальцы, оставить без внимания, пропустить мимо рук, ноль внимания, ухом не ведет</w:t>
            </w: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Неспособный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Руки коротки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Кишка тонка, мелко плавает, пороху не хватает</w:t>
            </w: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Дешево 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За полцены </w:t>
            </w:r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По божеской цене, дешевле пареной репы, за гроши, пущие пустяки</w:t>
            </w:r>
          </w:p>
        </w:tc>
      </w:tr>
      <w:tr w:rsidR="0017785C" w:rsidRPr="00240178" w:rsidTr="00C51C1C">
        <w:tc>
          <w:tcPr>
            <w:tcW w:w="1941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Невыразительный </w:t>
            </w:r>
          </w:p>
        </w:tc>
        <w:tc>
          <w:tcPr>
            <w:tcW w:w="255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</w:t>
            </w:r>
            <w:proofErr w:type="gram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половину</w:t>
            </w:r>
            <w:proofErr w:type="gramEnd"/>
          </w:p>
        </w:tc>
        <w:tc>
          <w:tcPr>
            <w:tcW w:w="4360" w:type="dxa"/>
          </w:tcPr>
          <w:p w:rsidR="0017785C" w:rsidRPr="00240178" w:rsidRDefault="0017785C" w:rsidP="00C51C1C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 рыбы ни мясо</w:t>
            </w:r>
            <w:proofErr w:type="gramStart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ни два ни полтора, 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 Богу свечка ни черту кочерга, середина на половину, так себе, ни то ни се</w:t>
            </w:r>
          </w:p>
        </w:tc>
      </w:tr>
    </w:tbl>
    <w:p w:rsidR="0017785C" w:rsidRPr="00240178" w:rsidRDefault="0017785C" w:rsidP="0017785C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17785C" w:rsidRPr="00240178" w:rsidRDefault="00240178" w:rsidP="0017785C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Критерии о</w:t>
      </w:r>
      <w:r w:rsidR="0017785C" w:rsidRPr="00240178">
        <w:rPr>
          <w:rFonts w:ascii="Times New Roman" w:hAnsi="Times New Roman" w:cs="Times New Roman"/>
          <w:b/>
          <w:i/>
          <w:sz w:val="24"/>
          <w:szCs w:val="24"/>
        </w:rPr>
        <w:t>ценивани</w:t>
      </w:r>
      <w:r>
        <w:rPr>
          <w:rFonts w:ascii="Times New Roman" w:hAnsi="Times New Roman" w:cs="Times New Roman"/>
          <w:b/>
          <w:i/>
          <w:sz w:val="24"/>
          <w:szCs w:val="24"/>
        </w:rPr>
        <w:t>я</w:t>
      </w:r>
    </w:p>
    <w:p w:rsidR="0017785C" w:rsidRPr="00240178" w:rsidRDefault="0017785C" w:rsidP="0017785C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каждый верно указанный фразеологический синоним по 1 баллу.</w:t>
      </w:r>
    </w:p>
    <w:p w:rsidR="0017785C" w:rsidRPr="00240178" w:rsidRDefault="0017785C" w:rsidP="0017785C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Итого – 14 баллов.</w:t>
      </w:r>
    </w:p>
    <w:p w:rsidR="00CF0E05" w:rsidRPr="00240178" w:rsidRDefault="00CF0E05" w:rsidP="001778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85C" w:rsidRDefault="0017785C" w:rsidP="0017785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83C61">
        <w:rPr>
          <w:rFonts w:ascii="Times New Roman" w:hAnsi="Times New Roman" w:cs="Times New Roman"/>
          <w:b/>
          <w:sz w:val="24"/>
          <w:szCs w:val="24"/>
        </w:rPr>
        <w:t>8</w:t>
      </w:r>
    </w:p>
    <w:p w:rsidR="00D83C61" w:rsidRPr="00240178" w:rsidRDefault="00D83C61" w:rsidP="00D83C61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Определите, каким членом предложения являются подчеркнутые слова. Укажите разряд  обстоятельств.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678"/>
        <w:gridCol w:w="4076"/>
      </w:tblGrid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и суда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Одно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нынче 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лучше двух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Он совершенно отбился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рук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Мать уехала на вокзал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покупать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билеты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Тут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его осенила мысль.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Узкая полоска света пробивалась из крошечного окна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 потолком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наводнения вода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доходила до сих пор.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Оркестр играл что-то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веселое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И вот наступило долгожданное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1" w:rsidRPr="00240178" w:rsidTr="00755652">
        <w:tc>
          <w:tcPr>
            <w:tcW w:w="4678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тебе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тебя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  тебя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 на тебя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C61" w:rsidRPr="00240178" w:rsidRDefault="00D83C61" w:rsidP="00D83C61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D83C61" w:rsidRPr="00240178" w:rsidRDefault="00D83C61" w:rsidP="00D83C61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 xml:space="preserve"> Модель ответа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4076"/>
      </w:tblGrid>
      <w:tr w:rsidR="00D83C61" w:rsidRPr="00240178" w:rsidTr="00755652">
        <w:tc>
          <w:tcPr>
            <w:tcW w:w="4820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 и суда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Дополнение, сказуемое</w:t>
            </w:r>
          </w:p>
        </w:tc>
      </w:tr>
      <w:tr w:rsidR="00D83C61" w:rsidRPr="00240178" w:rsidTr="00755652">
        <w:tc>
          <w:tcPr>
            <w:tcW w:w="4820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Одно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нынче 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лучше двух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Подлежащее, дополнение</w:t>
            </w:r>
          </w:p>
        </w:tc>
      </w:tr>
      <w:tr w:rsidR="00D83C61" w:rsidRPr="00240178" w:rsidTr="00755652">
        <w:tc>
          <w:tcPr>
            <w:tcW w:w="4820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Он совершенно отбился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рук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Сказуемое, так как входит в состав фразеологического оборота</w:t>
            </w:r>
          </w:p>
        </w:tc>
      </w:tr>
      <w:tr w:rsidR="00D83C61" w:rsidRPr="00240178" w:rsidTr="00755652">
        <w:tc>
          <w:tcPr>
            <w:tcW w:w="4820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Мать уехала на вокзал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покупать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билеты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Обстоятельство цели</w:t>
            </w:r>
          </w:p>
        </w:tc>
      </w:tr>
      <w:tr w:rsidR="00D83C61" w:rsidRPr="00240178" w:rsidTr="00755652">
        <w:tc>
          <w:tcPr>
            <w:tcW w:w="4820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Тут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его осенила мысль.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Обстоятельство времени</w:t>
            </w:r>
          </w:p>
        </w:tc>
      </w:tr>
      <w:tr w:rsidR="00D83C61" w:rsidRPr="00240178" w:rsidTr="00755652">
        <w:tc>
          <w:tcPr>
            <w:tcW w:w="4820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Узкая полоска света пробивалась из крошечного окна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 потолком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D83C61" w:rsidRPr="00240178" w:rsidTr="00755652">
        <w:tc>
          <w:tcPr>
            <w:tcW w:w="4820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наводнения вода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доходила до сих пор.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Обстоятельство места</w:t>
            </w:r>
          </w:p>
        </w:tc>
      </w:tr>
      <w:tr w:rsidR="00D83C61" w:rsidRPr="00240178" w:rsidTr="00755652">
        <w:tc>
          <w:tcPr>
            <w:tcW w:w="4820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Оркестр играл что-то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веселое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</w:t>
            </w:r>
          </w:p>
        </w:tc>
      </w:tr>
      <w:tr w:rsidR="00D83C61" w:rsidRPr="00240178" w:rsidTr="00755652">
        <w:tc>
          <w:tcPr>
            <w:tcW w:w="4820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И вот наступило долгожданное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</w:tr>
      <w:tr w:rsidR="00D83C61" w:rsidRPr="00240178" w:rsidTr="00755652">
        <w:tc>
          <w:tcPr>
            <w:tcW w:w="4820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тебе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тебя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  тебя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1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 на тебя</w:t>
            </w: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D83C61" w:rsidRPr="00240178" w:rsidRDefault="00D83C61" w:rsidP="00755652">
            <w:pPr>
              <w:pStyle w:val="a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78">
              <w:rPr>
                <w:rFonts w:ascii="Times New Roman" w:hAnsi="Times New Roman" w:cs="Times New Roman"/>
                <w:sz w:val="24"/>
                <w:szCs w:val="24"/>
              </w:rPr>
              <w:t>Дополнения (неполное предложение) Считается как 4 балла.</w:t>
            </w:r>
          </w:p>
        </w:tc>
      </w:tr>
    </w:tbl>
    <w:p w:rsidR="00D83C61" w:rsidRPr="00240178" w:rsidRDefault="00D83C61" w:rsidP="00D83C61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 xml:space="preserve"> Критерии оценивания</w:t>
      </w:r>
    </w:p>
    <w:p w:rsidR="00D83C61" w:rsidRPr="00240178" w:rsidRDefault="00D83C61" w:rsidP="00D83C61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каждый верно указанный ответ – 0,5 балла. Всего – 7,5 баллов.</w:t>
      </w:r>
    </w:p>
    <w:p w:rsidR="00D83C61" w:rsidRPr="00240178" w:rsidRDefault="00D83C61" w:rsidP="00D83C61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указание разряда обстоятельства – 0,5 балла. Всего  - 1,5 балла.</w:t>
      </w:r>
    </w:p>
    <w:p w:rsidR="00D83C61" w:rsidRPr="00240178" w:rsidRDefault="00D83C61" w:rsidP="00D83C61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Итого – 9 баллов.</w:t>
      </w:r>
    </w:p>
    <w:p w:rsidR="00D83C61" w:rsidRDefault="00D83C61" w:rsidP="0017785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C61" w:rsidRDefault="00D83C61" w:rsidP="0017785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9</w:t>
      </w:r>
    </w:p>
    <w:p w:rsidR="00D83C61" w:rsidRPr="00240178" w:rsidRDefault="00D83C61" w:rsidP="00D83C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 xml:space="preserve">Прочитайте отрывок из древнерусского текста </w:t>
      </w:r>
      <w:proofErr w:type="gramStart"/>
      <w:r w:rsidRPr="00240178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240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40178">
        <w:rPr>
          <w:rFonts w:ascii="Times New Roman" w:hAnsi="Times New Roman" w:cs="Times New Roman"/>
          <w:sz w:val="24"/>
          <w:szCs w:val="24"/>
        </w:rPr>
        <w:t xml:space="preserve"> в.: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178">
        <w:rPr>
          <w:rFonts w:ascii="Times New Roman" w:hAnsi="Times New Roman" w:cs="Times New Roman"/>
          <w:sz w:val="24"/>
          <w:szCs w:val="24"/>
        </w:rPr>
        <w:lastRenderedPageBreak/>
        <w:t>Змиа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егда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поидет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пити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води, яд свой в гнезде своем оставляет. Да не </w:t>
      </w:r>
      <w:proofErr w:type="gramStart"/>
      <w:r w:rsidRPr="00240178">
        <w:rPr>
          <w:rFonts w:ascii="Times New Roman" w:hAnsi="Times New Roman" w:cs="Times New Roman"/>
          <w:sz w:val="24"/>
          <w:szCs w:val="24"/>
        </w:rPr>
        <w:t xml:space="preserve">последи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пьющиа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уморит</w:t>
      </w:r>
      <w:proofErr w:type="gramEnd"/>
      <w:r w:rsidRPr="00240178">
        <w:rPr>
          <w:rFonts w:ascii="Times New Roman" w:hAnsi="Times New Roman" w:cs="Times New Roman"/>
          <w:sz w:val="24"/>
          <w:szCs w:val="24"/>
        </w:rPr>
        <w:t xml:space="preserve">. И ты, человече,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егда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идеши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1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40178">
        <w:rPr>
          <w:rFonts w:ascii="Times New Roman" w:hAnsi="Times New Roman" w:cs="Times New Roman"/>
          <w:sz w:val="24"/>
          <w:szCs w:val="24"/>
        </w:rPr>
        <w:t xml:space="preserve"> церковь святую,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всяку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злобу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остави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78">
        <w:rPr>
          <w:rFonts w:ascii="Times New Roman" w:hAnsi="Times New Roman" w:cs="Times New Roman"/>
          <w:sz w:val="24"/>
          <w:szCs w:val="24"/>
        </w:rPr>
        <w:t>домаси</w:t>
      </w:r>
      <w:proofErr w:type="spellEnd"/>
      <w:r w:rsidRPr="00240178">
        <w:rPr>
          <w:rFonts w:ascii="Times New Roman" w:hAnsi="Times New Roman" w:cs="Times New Roman"/>
          <w:sz w:val="24"/>
          <w:szCs w:val="24"/>
        </w:rPr>
        <w:t>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Переведите текст на современный русский язык. Назовите грамматические (морфологические и синтаксические) отличия от современного языка, которые вы заметили при переводе.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0178">
        <w:rPr>
          <w:rFonts w:ascii="Times New Roman" w:hAnsi="Times New Roman" w:cs="Times New Roman"/>
          <w:i/>
          <w:sz w:val="24"/>
          <w:szCs w:val="24"/>
        </w:rPr>
        <w:t>Модель ответа: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Змея, когда идёт пить воду, яд свой оставляет в гнезде, чтобы не погубить тех, кто придёт пить воду после неё. Так же и ты, человек, отправляясь в святую церковь, всё злое оставляй дома.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Основные грамматические отличия – 1) наличие формы звательного падежа (человече), утраченной в современном русском языке;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2) перевод первых двух предложений одним сложноподчинённым с союзом «чтобы».</w:t>
      </w:r>
    </w:p>
    <w:p w:rsidR="00D83C61" w:rsidRPr="00240178" w:rsidRDefault="00D83C61" w:rsidP="00D83C6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0178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:rsidR="00D83C61" w:rsidRPr="00240178" w:rsidRDefault="00D83C61" w:rsidP="00D83C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правильный перевод – 10 баллов.</w:t>
      </w:r>
    </w:p>
    <w:p w:rsidR="00D83C61" w:rsidRPr="00240178" w:rsidRDefault="00D83C61" w:rsidP="00D83C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указание на звательный падеж (звательную форму) – 5 баллов.</w:t>
      </w:r>
    </w:p>
    <w:p w:rsidR="00D83C61" w:rsidRPr="00240178" w:rsidRDefault="00D83C61" w:rsidP="00D83C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За указание на синтаксическую особенность перевода ИЛИ / И указание на сложность перевода второго предложения с объяснением сомнений и вариантов – 5 баллов.</w:t>
      </w:r>
    </w:p>
    <w:p w:rsidR="00D83C61" w:rsidRDefault="00D83C61" w:rsidP="00D83C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178">
        <w:rPr>
          <w:rFonts w:ascii="Times New Roman" w:hAnsi="Times New Roman" w:cs="Times New Roman"/>
          <w:sz w:val="24"/>
          <w:szCs w:val="24"/>
        </w:rPr>
        <w:t>Всего за задание – 20 баллов.</w:t>
      </w:r>
    </w:p>
    <w:p w:rsidR="00D83C61" w:rsidRDefault="00D83C61" w:rsidP="0017785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3DA" w:rsidRPr="00240178" w:rsidRDefault="008223DA" w:rsidP="008223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8">
        <w:rPr>
          <w:rFonts w:ascii="Times New Roman" w:hAnsi="Times New Roman" w:cs="Times New Roman"/>
          <w:b/>
          <w:sz w:val="24"/>
          <w:szCs w:val="24"/>
        </w:rPr>
        <w:t xml:space="preserve">Всего за работу </w:t>
      </w:r>
      <w:r w:rsidR="00D83C61">
        <w:rPr>
          <w:rFonts w:ascii="Times New Roman" w:hAnsi="Times New Roman" w:cs="Times New Roman"/>
          <w:b/>
          <w:sz w:val="24"/>
          <w:szCs w:val="24"/>
        </w:rPr>
        <w:t>–</w:t>
      </w:r>
      <w:r w:rsidRPr="00240178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D83C61">
        <w:rPr>
          <w:rFonts w:ascii="Times New Roman" w:hAnsi="Times New Roman" w:cs="Times New Roman"/>
          <w:b/>
          <w:sz w:val="24"/>
          <w:szCs w:val="24"/>
        </w:rPr>
        <w:t>8 баллов</w:t>
      </w:r>
    </w:p>
    <w:p w:rsidR="008E06FC" w:rsidRPr="00240178" w:rsidRDefault="008E06FC" w:rsidP="008E06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6FC" w:rsidRPr="0024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5BD1"/>
    <w:multiLevelType w:val="hybridMultilevel"/>
    <w:tmpl w:val="7EEE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4328D"/>
    <w:multiLevelType w:val="hybridMultilevel"/>
    <w:tmpl w:val="97BA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B1E37"/>
    <w:multiLevelType w:val="hybridMultilevel"/>
    <w:tmpl w:val="280CB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15960"/>
    <w:multiLevelType w:val="hybridMultilevel"/>
    <w:tmpl w:val="D4C2CBD2"/>
    <w:lvl w:ilvl="0" w:tplc="BE208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6642B9"/>
    <w:multiLevelType w:val="hybridMultilevel"/>
    <w:tmpl w:val="BEBCD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55D9F"/>
    <w:multiLevelType w:val="hybridMultilevel"/>
    <w:tmpl w:val="06F4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B42B8"/>
    <w:multiLevelType w:val="hybridMultilevel"/>
    <w:tmpl w:val="F7F053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A0170"/>
    <w:multiLevelType w:val="hybridMultilevel"/>
    <w:tmpl w:val="9796F58A"/>
    <w:lvl w:ilvl="0" w:tplc="E1449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785C19"/>
    <w:multiLevelType w:val="hybridMultilevel"/>
    <w:tmpl w:val="24CE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72"/>
    <w:rsid w:val="00070292"/>
    <w:rsid w:val="0017785C"/>
    <w:rsid w:val="001D1B34"/>
    <w:rsid w:val="001E0E41"/>
    <w:rsid w:val="00240178"/>
    <w:rsid w:val="003C760D"/>
    <w:rsid w:val="00417204"/>
    <w:rsid w:val="0042799D"/>
    <w:rsid w:val="004871B7"/>
    <w:rsid w:val="004A1126"/>
    <w:rsid w:val="004C4B72"/>
    <w:rsid w:val="004D4911"/>
    <w:rsid w:val="005D56B3"/>
    <w:rsid w:val="005E0749"/>
    <w:rsid w:val="00744CB5"/>
    <w:rsid w:val="007977D3"/>
    <w:rsid w:val="007C1DC8"/>
    <w:rsid w:val="008223DA"/>
    <w:rsid w:val="008246B5"/>
    <w:rsid w:val="0084370D"/>
    <w:rsid w:val="008C606C"/>
    <w:rsid w:val="008E06FC"/>
    <w:rsid w:val="00C07A9F"/>
    <w:rsid w:val="00C5344F"/>
    <w:rsid w:val="00CF0E05"/>
    <w:rsid w:val="00D83C61"/>
    <w:rsid w:val="00DC50CE"/>
    <w:rsid w:val="00E136D7"/>
    <w:rsid w:val="00E34670"/>
    <w:rsid w:val="00E43580"/>
    <w:rsid w:val="00E51C53"/>
    <w:rsid w:val="00F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B72"/>
    <w:pPr>
      <w:ind w:left="720"/>
      <w:contextualSpacing/>
    </w:pPr>
  </w:style>
  <w:style w:type="table" w:styleId="a4">
    <w:name w:val="Table Grid"/>
    <w:basedOn w:val="a1"/>
    <w:uiPriority w:val="59"/>
    <w:rsid w:val="00E5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D1B34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B72"/>
    <w:pPr>
      <w:ind w:left="720"/>
      <w:contextualSpacing/>
    </w:pPr>
  </w:style>
  <w:style w:type="table" w:styleId="a4">
    <w:name w:val="Table Grid"/>
    <w:basedOn w:val="a1"/>
    <w:uiPriority w:val="59"/>
    <w:rsid w:val="00E5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D1B34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Козакова</dc:creator>
  <cp:lastModifiedBy>Ольга</cp:lastModifiedBy>
  <cp:revision>10</cp:revision>
  <dcterms:created xsi:type="dcterms:W3CDTF">2019-10-13T19:13:00Z</dcterms:created>
  <dcterms:modified xsi:type="dcterms:W3CDTF">2019-10-18T11:32:00Z</dcterms:modified>
</cp:coreProperties>
</file>